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AE7" w:rsidRPr="00F35592" w:rsidRDefault="00660294">
      <w:pPr>
        <w:rPr>
          <w:rFonts w:ascii="Times New Roman" w:hAnsi="Times New Roman" w:cs="Times New Roman"/>
          <w:sz w:val="24"/>
          <w:szCs w:val="24"/>
          <w:lang w:val="en-GB"/>
        </w:rPr>
      </w:pPr>
      <w:bookmarkStart w:id="0" w:name="_GoBack"/>
      <w:bookmarkEnd w:id="0"/>
      <w:r>
        <w:rPr>
          <w:noProof/>
        </w:rPr>
        <w:drawing>
          <wp:inline distT="0" distB="0" distL="0" distR="0">
            <wp:extent cx="809625" cy="923925"/>
            <wp:effectExtent l="0" t="0" r="9525" b="9525"/>
            <wp:docPr id="2" name="Picture 1" descr="Description: http://www.icdlgcc.com/images/logos/iraq-soran-un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icdlgcc.com/images/logos/iraq-soran-universit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923925"/>
                    </a:xfrm>
                    <a:prstGeom prst="rect">
                      <a:avLst/>
                    </a:prstGeom>
                    <a:noFill/>
                    <a:ln>
                      <a:noFill/>
                    </a:ln>
                  </pic:spPr>
                </pic:pic>
              </a:graphicData>
            </a:graphic>
          </wp:inline>
        </w:drawing>
      </w:r>
    </w:p>
    <w:p w:rsidR="005B38BE" w:rsidRPr="00F35592" w:rsidRDefault="005B38BE" w:rsidP="00483456">
      <w:pPr>
        <w:spacing w:after="0" w:line="240" w:lineRule="auto"/>
        <w:rPr>
          <w:rFonts w:ascii="Times New Roman" w:hAnsi="Times New Roman" w:cs="Times New Roman"/>
          <w:sz w:val="28"/>
          <w:szCs w:val="28"/>
          <w:lang w:val="en-GB"/>
        </w:rPr>
      </w:pPr>
    </w:p>
    <w:p w:rsidR="00483456" w:rsidRPr="00F35592" w:rsidRDefault="005B38BE" w:rsidP="00483456">
      <w:pPr>
        <w:spacing w:after="0" w:line="240" w:lineRule="auto"/>
        <w:rPr>
          <w:rFonts w:ascii="Times New Roman" w:hAnsi="Times New Roman" w:cs="Times New Roman"/>
          <w:sz w:val="28"/>
          <w:szCs w:val="28"/>
          <w:lang w:val="en-GB"/>
        </w:rPr>
      </w:pPr>
      <w:r w:rsidRPr="00F35592">
        <w:rPr>
          <w:rFonts w:ascii="Times New Roman" w:hAnsi="Times New Roman" w:cs="Times New Roman"/>
          <w:sz w:val="28"/>
          <w:szCs w:val="28"/>
          <w:lang w:val="en-GB"/>
        </w:rPr>
        <w:t>Faculty of</w:t>
      </w:r>
      <w:r w:rsidR="00483456" w:rsidRPr="00F35592">
        <w:rPr>
          <w:rFonts w:ascii="Times New Roman" w:hAnsi="Times New Roman" w:cs="Times New Roman"/>
          <w:sz w:val="28"/>
          <w:szCs w:val="28"/>
          <w:lang w:val="en-GB"/>
        </w:rPr>
        <w:t xml:space="preserve"> Engineering</w:t>
      </w:r>
    </w:p>
    <w:p w:rsidR="00483456" w:rsidRPr="00F35592" w:rsidRDefault="00483456" w:rsidP="00483456">
      <w:pPr>
        <w:spacing w:after="0" w:line="240" w:lineRule="auto"/>
        <w:rPr>
          <w:rFonts w:ascii="Times New Roman" w:hAnsi="Times New Roman" w:cs="Times New Roman"/>
          <w:sz w:val="28"/>
          <w:szCs w:val="28"/>
          <w:lang w:val="en-GB"/>
        </w:rPr>
      </w:pPr>
      <w:r w:rsidRPr="00F35592">
        <w:rPr>
          <w:rFonts w:ascii="Times New Roman" w:hAnsi="Times New Roman" w:cs="Times New Roman"/>
          <w:sz w:val="28"/>
          <w:szCs w:val="28"/>
          <w:lang w:val="en-GB"/>
        </w:rPr>
        <w:t xml:space="preserve">Department of </w:t>
      </w:r>
      <w:r w:rsidR="000D3E1D" w:rsidRPr="00F35592">
        <w:rPr>
          <w:rFonts w:ascii="Times New Roman" w:hAnsi="Times New Roman" w:cs="Times New Roman"/>
          <w:sz w:val="28"/>
          <w:szCs w:val="28"/>
          <w:lang w:val="en-GB"/>
        </w:rPr>
        <w:t>Petroleum Engineering</w:t>
      </w:r>
    </w:p>
    <w:p w:rsidR="006B5ED5" w:rsidRPr="00F35592" w:rsidRDefault="006B5ED5" w:rsidP="00483456">
      <w:pPr>
        <w:spacing w:after="0" w:line="240" w:lineRule="auto"/>
        <w:rPr>
          <w:rFonts w:ascii="Times New Roman" w:hAnsi="Times New Roman" w:cs="Times New Roman"/>
          <w:sz w:val="28"/>
          <w:szCs w:val="28"/>
          <w:lang w:val="en-GB"/>
        </w:rPr>
      </w:pPr>
    </w:p>
    <w:p w:rsidR="006B5ED5" w:rsidRPr="00F35592" w:rsidRDefault="006B5ED5" w:rsidP="00483456">
      <w:pPr>
        <w:spacing w:after="0" w:line="240" w:lineRule="auto"/>
        <w:rPr>
          <w:rFonts w:ascii="Times New Roman" w:hAnsi="Times New Roman" w:cs="Times New Roman"/>
          <w:sz w:val="28"/>
          <w:szCs w:val="28"/>
          <w:lang w:val="en-GB"/>
        </w:rPr>
      </w:pPr>
    </w:p>
    <w:p w:rsidR="008E3538" w:rsidRPr="00F35592" w:rsidRDefault="008E3538" w:rsidP="00483456">
      <w:pPr>
        <w:spacing w:after="0" w:line="240" w:lineRule="auto"/>
        <w:rPr>
          <w:rFonts w:ascii="Times New Roman" w:hAnsi="Times New Roman" w:cs="Times New Roman"/>
          <w:sz w:val="28"/>
          <w:szCs w:val="28"/>
          <w:lang w:val="en-GB"/>
        </w:rPr>
      </w:pPr>
    </w:p>
    <w:p w:rsidR="00EC7CA3" w:rsidRPr="00F35592" w:rsidRDefault="00EC7CA3" w:rsidP="00483456">
      <w:pPr>
        <w:spacing w:after="0" w:line="240" w:lineRule="auto"/>
        <w:rPr>
          <w:rFonts w:ascii="Times New Roman" w:hAnsi="Times New Roman" w:cs="Times New Roman"/>
          <w:sz w:val="28"/>
          <w:szCs w:val="28"/>
          <w:lang w:val="en-GB"/>
        </w:rPr>
      </w:pPr>
    </w:p>
    <w:p w:rsidR="00483456" w:rsidRPr="00F35592" w:rsidRDefault="00483456" w:rsidP="00483456">
      <w:pPr>
        <w:spacing w:after="0" w:line="240" w:lineRule="auto"/>
        <w:rPr>
          <w:rFonts w:ascii="Times New Roman" w:hAnsi="Times New Roman" w:cs="Times New Roman"/>
          <w:sz w:val="28"/>
          <w:szCs w:val="28"/>
          <w:lang w:val="en-GB"/>
        </w:rPr>
      </w:pPr>
    </w:p>
    <w:p w:rsidR="00483456" w:rsidRPr="00F35592" w:rsidRDefault="008E3538" w:rsidP="008E3538">
      <w:pPr>
        <w:tabs>
          <w:tab w:val="left" w:pos="2790"/>
        </w:tabs>
        <w:spacing w:after="0" w:line="240" w:lineRule="auto"/>
        <w:jc w:val="center"/>
        <w:rPr>
          <w:rFonts w:ascii="Times New Roman" w:hAnsi="Times New Roman" w:cs="Times New Roman"/>
          <w:b/>
          <w:bCs/>
          <w:sz w:val="32"/>
          <w:szCs w:val="32"/>
          <w:lang w:val="en-GB"/>
        </w:rPr>
      </w:pPr>
      <w:r w:rsidRPr="00F35592">
        <w:rPr>
          <w:rFonts w:ascii="Times New Roman" w:hAnsi="Times New Roman" w:cs="Times New Roman"/>
          <w:b/>
          <w:bCs/>
          <w:sz w:val="32"/>
          <w:szCs w:val="32"/>
          <w:lang w:val="en-GB"/>
        </w:rPr>
        <w:t xml:space="preserve"> </w:t>
      </w:r>
      <w:r w:rsidR="00483456" w:rsidRPr="00F35592">
        <w:rPr>
          <w:rFonts w:ascii="Times New Roman" w:hAnsi="Times New Roman" w:cs="Times New Roman"/>
          <w:b/>
          <w:bCs/>
          <w:sz w:val="32"/>
          <w:szCs w:val="32"/>
          <w:lang w:val="en-GB"/>
        </w:rPr>
        <w:t>Module Guide 2014/15</w:t>
      </w:r>
    </w:p>
    <w:p w:rsidR="00483456" w:rsidRPr="00F35592" w:rsidRDefault="00483456" w:rsidP="00483456">
      <w:pPr>
        <w:spacing w:after="0" w:line="240" w:lineRule="auto"/>
        <w:jc w:val="center"/>
        <w:rPr>
          <w:rFonts w:ascii="Times New Roman" w:hAnsi="Times New Roman" w:cs="Times New Roman"/>
          <w:b/>
          <w:bCs/>
          <w:sz w:val="32"/>
          <w:szCs w:val="32"/>
          <w:lang w:val="en-GB"/>
        </w:rPr>
      </w:pPr>
    </w:p>
    <w:p w:rsidR="006B5ED5" w:rsidRPr="00F35592" w:rsidRDefault="007B468D" w:rsidP="008E3538">
      <w:pPr>
        <w:tabs>
          <w:tab w:val="left" w:pos="4320"/>
        </w:tabs>
        <w:spacing w:after="0" w:line="240" w:lineRule="auto"/>
        <w:jc w:val="center"/>
        <w:rPr>
          <w:rFonts w:ascii="Times New Roman" w:hAnsi="Times New Roman" w:cs="Times New Roman"/>
          <w:b/>
          <w:bCs/>
          <w:color w:val="000000"/>
          <w:sz w:val="40"/>
          <w:szCs w:val="32"/>
          <w:lang w:val="en-GB"/>
        </w:rPr>
      </w:pPr>
      <w:r w:rsidRPr="00F35592">
        <w:rPr>
          <w:rFonts w:ascii="Arial" w:hAnsi="Arial"/>
          <w:b/>
          <w:color w:val="000000"/>
          <w:sz w:val="28"/>
        </w:rPr>
        <w:t xml:space="preserve">Basics of </w:t>
      </w:r>
      <w:r w:rsidR="00227D02" w:rsidRPr="00F35592">
        <w:rPr>
          <w:rFonts w:ascii="Arial" w:hAnsi="Arial"/>
          <w:b/>
          <w:color w:val="000000"/>
          <w:sz w:val="28"/>
        </w:rPr>
        <w:t>Petrophysics</w:t>
      </w:r>
    </w:p>
    <w:p w:rsidR="006B5ED5" w:rsidRPr="00F35592" w:rsidRDefault="006B5ED5" w:rsidP="008E3538">
      <w:pPr>
        <w:tabs>
          <w:tab w:val="left" w:pos="4320"/>
        </w:tabs>
        <w:spacing w:after="0" w:line="240" w:lineRule="auto"/>
        <w:jc w:val="center"/>
        <w:rPr>
          <w:rFonts w:ascii="Times New Roman" w:hAnsi="Times New Roman" w:cs="Times New Roman"/>
          <w:b/>
          <w:bCs/>
          <w:sz w:val="32"/>
          <w:szCs w:val="32"/>
          <w:lang w:val="en-GB"/>
        </w:rPr>
      </w:pPr>
    </w:p>
    <w:p w:rsidR="00EC7CA3" w:rsidRPr="00F35592" w:rsidRDefault="00EC7CA3" w:rsidP="008E3538">
      <w:pPr>
        <w:tabs>
          <w:tab w:val="left" w:pos="4320"/>
        </w:tabs>
        <w:spacing w:after="0" w:line="240" w:lineRule="auto"/>
        <w:jc w:val="center"/>
        <w:rPr>
          <w:rFonts w:ascii="Times New Roman" w:hAnsi="Times New Roman" w:cs="Times New Roman"/>
          <w:b/>
          <w:bCs/>
          <w:sz w:val="32"/>
          <w:szCs w:val="32"/>
          <w:lang w:val="en-GB"/>
        </w:rPr>
      </w:pPr>
    </w:p>
    <w:p w:rsidR="00062128" w:rsidRPr="00F35592" w:rsidRDefault="00062128" w:rsidP="00483456">
      <w:pPr>
        <w:tabs>
          <w:tab w:val="left" w:pos="4320"/>
        </w:tabs>
        <w:spacing w:after="0" w:line="240" w:lineRule="auto"/>
        <w:rPr>
          <w:rFonts w:ascii="Times New Roman" w:hAnsi="Times New Roman" w:cs="Times New Roman"/>
          <w:b/>
          <w:bCs/>
          <w:sz w:val="32"/>
          <w:szCs w:val="32"/>
          <w:lang w:val="en-GB"/>
        </w:rPr>
      </w:pPr>
    </w:p>
    <w:p w:rsidR="00062128" w:rsidRPr="00F35592" w:rsidRDefault="00062128" w:rsidP="00483456">
      <w:pPr>
        <w:tabs>
          <w:tab w:val="left" w:pos="4320"/>
        </w:tabs>
        <w:spacing w:after="0" w:line="240" w:lineRule="auto"/>
        <w:rPr>
          <w:rFonts w:ascii="Times New Roman" w:hAnsi="Times New Roman" w:cs="Times New Roman"/>
          <w:b/>
          <w:bCs/>
          <w:sz w:val="32"/>
          <w:szCs w:val="32"/>
          <w:lang w:val="en-GB"/>
        </w:rPr>
      </w:pPr>
    </w:p>
    <w:p w:rsidR="008E3538" w:rsidRPr="00F35592" w:rsidRDefault="008E3538" w:rsidP="008E3538">
      <w:pPr>
        <w:tabs>
          <w:tab w:val="left" w:pos="4320"/>
        </w:tabs>
        <w:spacing w:after="0" w:line="360" w:lineRule="auto"/>
        <w:rPr>
          <w:rFonts w:ascii="Times New Roman" w:hAnsi="Times New Roman" w:cs="Times New Roman"/>
          <w:b/>
          <w:bCs/>
          <w:sz w:val="24"/>
          <w:szCs w:val="24"/>
          <w:lang w:val="en-GB"/>
        </w:rPr>
      </w:pPr>
      <w:r w:rsidRPr="00F35592">
        <w:rPr>
          <w:rFonts w:ascii="Times New Roman" w:hAnsi="Times New Roman" w:cs="Times New Roman"/>
          <w:b/>
          <w:bCs/>
          <w:sz w:val="24"/>
          <w:szCs w:val="24"/>
          <w:lang w:val="en-GB"/>
        </w:rPr>
        <w:t xml:space="preserve">Module Code                                                  </w:t>
      </w:r>
    </w:p>
    <w:p w:rsidR="00483456" w:rsidRPr="00F35592" w:rsidRDefault="00483456" w:rsidP="008E3538">
      <w:pPr>
        <w:tabs>
          <w:tab w:val="left" w:pos="4320"/>
        </w:tabs>
        <w:spacing w:after="0" w:line="360" w:lineRule="auto"/>
        <w:rPr>
          <w:rFonts w:ascii="Times New Roman" w:hAnsi="Times New Roman" w:cs="Times New Roman"/>
          <w:b/>
          <w:bCs/>
          <w:sz w:val="24"/>
          <w:szCs w:val="24"/>
          <w:lang w:val="en-GB"/>
        </w:rPr>
      </w:pPr>
      <w:r w:rsidRPr="00F35592">
        <w:rPr>
          <w:rFonts w:ascii="Times New Roman" w:hAnsi="Times New Roman" w:cs="Times New Roman"/>
          <w:b/>
          <w:bCs/>
          <w:sz w:val="24"/>
          <w:szCs w:val="24"/>
          <w:lang w:val="en-GB"/>
        </w:rPr>
        <w:t xml:space="preserve">Module Level                                                </w:t>
      </w:r>
      <w:r w:rsidR="00062128" w:rsidRPr="00F35592">
        <w:rPr>
          <w:rFonts w:ascii="Times New Roman" w:hAnsi="Times New Roman" w:cs="Times New Roman"/>
          <w:b/>
          <w:bCs/>
          <w:sz w:val="24"/>
          <w:szCs w:val="24"/>
          <w:lang w:val="en-GB"/>
        </w:rPr>
        <w:t xml:space="preserve"> </w:t>
      </w:r>
      <w:r w:rsidRPr="00F35592">
        <w:rPr>
          <w:rFonts w:ascii="Times New Roman" w:hAnsi="Times New Roman" w:cs="Times New Roman"/>
          <w:b/>
          <w:bCs/>
          <w:sz w:val="24"/>
          <w:szCs w:val="24"/>
          <w:lang w:val="en-GB"/>
        </w:rPr>
        <w:t xml:space="preserve"> </w:t>
      </w:r>
      <w:r w:rsidR="00062128" w:rsidRPr="00F35592">
        <w:rPr>
          <w:rFonts w:ascii="Times New Roman" w:hAnsi="Times New Roman" w:cs="Times New Roman"/>
          <w:b/>
          <w:bCs/>
          <w:sz w:val="24"/>
          <w:szCs w:val="24"/>
          <w:lang w:val="en-GB"/>
        </w:rPr>
        <w:t xml:space="preserve"> </w:t>
      </w:r>
      <w:r w:rsidRPr="00F35592">
        <w:rPr>
          <w:rFonts w:ascii="Times New Roman" w:hAnsi="Times New Roman" w:cs="Times New Roman"/>
          <w:b/>
          <w:bCs/>
          <w:sz w:val="24"/>
          <w:szCs w:val="24"/>
          <w:lang w:val="en-GB"/>
        </w:rPr>
        <w:t>2</w:t>
      </w:r>
    </w:p>
    <w:p w:rsidR="00483456" w:rsidRPr="00F35592" w:rsidRDefault="00483456" w:rsidP="008E3538">
      <w:pPr>
        <w:tabs>
          <w:tab w:val="left" w:pos="4320"/>
        </w:tabs>
        <w:spacing w:after="0" w:line="360" w:lineRule="auto"/>
        <w:rPr>
          <w:rFonts w:ascii="Times New Roman" w:hAnsi="Times New Roman" w:cs="Times New Roman"/>
          <w:b/>
          <w:bCs/>
          <w:sz w:val="24"/>
          <w:szCs w:val="24"/>
          <w:lang w:val="en-GB"/>
        </w:rPr>
      </w:pPr>
      <w:r w:rsidRPr="00F35592">
        <w:rPr>
          <w:rFonts w:ascii="Times New Roman" w:hAnsi="Times New Roman" w:cs="Times New Roman"/>
          <w:b/>
          <w:bCs/>
          <w:sz w:val="24"/>
          <w:szCs w:val="24"/>
          <w:lang w:val="en-GB"/>
        </w:rPr>
        <w:t xml:space="preserve">Module Credit                                               </w:t>
      </w:r>
      <w:r w:rsidR="00062128" w:rsidRPr="00F35592">
        <w:rPr>
          <w:rFonts w:ascii="Times New Roman" w:hAnsi="Times New Roman" w:cs="Times New Roman"/>
          <w:b/>
          <w:bCs/>
          <w:sz w:val="24"/>
          <w:szCs w:val="24"/>
          <w:lang w:val="en-GB"/>
        </w:rPr>
        <w:t xml:space="preserve"> </w:t>
      </w:r>
      <w:r w:rsidR="00227D02" w:rsidRPr="00F35592">
        <w:rPr>
          <w:rFonts w:ascii="Times New Roman" w:hAnsi="Times New Roman" w:cs="Times New Roman"/>
          <w:b/>
          <w:bCs/>
          <w:sz w:val="24"/>
          <w:szCs w:val="24"/>
          <w:lang w:val="en-GB"/>
        </w:rPr>
        <w:t xml:space="preserve"> </w:t>
      </w:r>
    </w:p>
    <w:p w:rsidR="00483456" w:rsidRPr="00F35592" w:rsidRDefault="00483456" w:rsidP="008E3538">
      <w:pPr>
        <w:tabs>
          <w:tab w:val="left" w:pos="4320"/>
        </w:tabs>
        <w:spacing w:after="0" w:line="360" w:lineRule="auto"/>
        <w:rPr>
          <w:rFonts w:ascii="Times New Roman" w:hAnsi="Times New Roman" w:cs="Times New Roman"/>
          <w:b/>
          <w:bCs/>
          <w:sz w:val="24"/>
          <w:szCs w:val="24"/>
          <w:lang w:val="en-GB"/>
        </w:rPr>
      </w:pPr>
      <w:r w:rsidRPr="00F35592">
        <w:rPr>
          <w:rFonts w:ascii="Times New Roman" w:hAnsi="Times New Roman" w:cs="Times New Roman"/>
          <w:b/>
          <w:bCs/>
          <w:sz w:val="24"/>
          <w:szCs w:val="24"/>
          <w:lang w:val="en-GB"/>
        </w:rPr>
        <w:t xml:space="preserve">Semester                                                        </w:t>
      </w:r>
      <w:r w:rsidR="00062128" w:rsidRPr="00F35592">
        <w:rPr>
          <w:rFonts w:ascii="Times New Roman" w:hAnsi="Times New Roman" w:cs="Times New Roman"/>
          <w:b/>
          <w:bCs/>
          <w:sz w:val="24"/>
          <w:szCs w:val="24"/>
          <w:lang w:val="en-GB"/>
        </w:rPr>
        <w:t xml:space="preserve"> </w:t>
      </w:r>
      <w:r w:rsidRPr="00F35592">
        <w:rPr>
          <w:rFonts w:ascii="Times New Roman" w:hAnsi="Times New Roman" w:cs="Times New Roman"/>
          <w:b/>
          <w:bCs/>
          <w:sz w:val="24"/>
          <w:szCs w:val="24"/>
          <w:lang w:val="en-GB"/>
        </w:rPr>
        <w:t xml:space="preserve"> </w:t>
      </w:r>
      <w:r w:rsidR="00062128" w:rsidRPr="00F35592">
        <w:rPr>
          <w:rFonts w:ascii="Times New Roman" w:hAnsi="Times New Roman" w:cs="Times New Roman"/>
          <w:b/>
          <w:bCs/>
          <w:sz w:val="24"/>
          <w:szCs w:val="24"/>
          <w:lang w:val="en-GB"/>
        </w:rPr>
        <w:t xml:space="preserve"> </w:t>
      </w:r>
      <w:r w:rsidRPr="00F35592">
        <w:rPr>
          <w:rFonts w:ascii="Times New Roman" w:hAnsi="Times New Roman" w:cs="Times New Roman"/>
          <w:b/>
          <w:bCs/>
          <w:sz w:val="24"/>
          <w:szCs w:val="24"/>
          <w:lang w:val="en-GB"/>
        </w:rPr>
        <w:t>1</w:t>
      </w:r>
    </w:p>
    <w:p w:rsidR="00483456" w:rsidRPr="00F35592" w:rsidRDefault="00EC7CA3" w:rsidP="008E3538">
      <w:pPr>
        <w:tabs>
          <w:tab w:val="left" w:pos="4320"/>
        </w:tabs>
        <w:spacing w:after="0" w:line="360" w:lineRule="auto"/>
        <w:rPr>
          <w:rFonts w:ascii="Times New Roman" w:hAnsi="Times New Roman" w:cs="Times New Roman"/>
          <w:b/>
          <w:bCs/>
          <w:sz w:val="24"/>
          <w:szCs w:val="24"/>
          <w:lang w:val="en-GB"/>
        </w:rPr>
      </w:pPr>
      <w:r w:rsidRPr="00F35592">
        <w:rPr>
          <w:rFonts w:ascii="Times New Roman" w:hAnsi="Times New Roman" w:cs="Times New Roman"/>
          <w:b/>
          <w:bCs/>
          <w:sz w:val="24"/>
          <w:szCs w:val="24"/>
          <w:lang w:val="en-GB"/>
        </w:rPr>
        <w:t>Module Lecturer</w:t>
      </w:r>
      <w:r w:rsidR="00483456" w:rsidRPr="00F35592">
        <w:rPr>
          <w:rFonts w:ascii="Times New Roman" w:hAnsi="Times New Roman" w:cs="Times New Roman"/>
          <w:b/>
          <w:bCs/>
          <w:sz w:val="24"/>
          <w:szCs w:val="24"/>
          <w:lang w:val="en-GB"/>
        </w:rPr>
        <w:t xml:space="preserve">                </w:t>
      </w:r>
      <w:r w:rsidR="00DF4F34" w:rsidRPr="00F35592">
        <w:rPr>
          <w:rFonts w:ascii="Times New Roman" w:hAnsi="Times New Roman" w:cs="Times New Roman"/>
          <w:b/>
          <w:bCs/>
          <w:sz w:val="24"/>
          <w:szCs w:val="24"/>
          <w:lang w:val="en-GB"/>
        </w:rPr>
        <w:t xml:space="preserve">                             </w:t>
      </w:r>
      <w:r w:rsidR="00483456" w:rsidRPr="00F35592">
        <w:rPr>
          <w:rFonts w:ascii="Times New Roman" w:hAnsi="Times New Roman" w:cs="Times New Roman"/>
          <w:b/>
          <w:bCs/>
          <w:sz w:val="24"/>
          <w:szCs w:val="24"/>
          <w:lang w:val="en-GB"/>
        </w:rPr>
        <w:t xml:space="preserve">Dr </w:t>
      </w:r>
      <w:r w:rsidR="00227D02" w:rsidRPr="00F35592">
        <w:rPr>
          <w:rFonts w:ascii="Times New Roman" w:hAnsi="Times New Roman" w:cs="Times New Roman"/>
          <w:b/>
          <w:bCs/>
          <w:sz w:val="24"/>
          <w:szCs w:val="24"/>
          <w:lang w:val="en-GB"/>
        </w:rPr>
        <w:t>Pavel Spirov</w:t>
      </w:r>
    </w:p>
    <w:p w:rsidR="00483456" w:rsidRPr="00F35592" w:rsidRDefault="00483456" w:rsidP="008E3538">
      <w:pPr>
        <w:tabs>
          <w:tab w:val="left" w:pos="4320"/>
        </w:tabs>
        <w:spacing w:after="0" w:line="360" w:lineRule="auto"/>
        <w:rPr>
          <w:rFonts w:ascii="Times New Roman" w:hAnsi="Times New Roman" w:cs="Times New Roman"/>
          <w:b/>
          <w:bCs/>
          <w:sz w:val="24"/>
          <w:szCs w:val="24"/>
          <w:lang w:val="en-GB"/>
        </w:rPr>
      </w:pPr>
      <w:r w:rsidRPr="00F35592">
        <w:rPr>
          <w:rFonts w:ascii="Times New Roman" w:hAnsi="Times New Roman" w:cs="Times New Roman"/>
          <w:b/>
          <w:bCs/>
          <w:sz w:val="24"/>
          <w:szCs w:val="24"/>
          <w:lang w:val="en-GB"/>
        </w:rPr>
        <w:t xml:space="preserve">Other Module Team Members              </w:t>
      </w:r>
      <w:r w:rsidR="00062128" w:rsidRPr="00F35592">
        <w:rPr>
          <w:rFonts w:ascii="Times New Roman" w:hAnsi="Times New Roman" w:cs="Times New Roman"/>
          <w:b/>
          <w:bCs/>
          <w:sz w:val="24"/>
          <w:szCs w:val="24"/>
          <w:lang w:val="en-GB"/>
        </w:rPr>
        <w:t xml:space="preserve">        </w:t>
      </w:r>
      <w:r w:rsidRPr="00F35592">
        <w:rPr>
          <w:rFonts w:ascii="Times New Roman" w:hAnsi="Times New Roman" w:cs="Times New Roman"/>
          <w:b/>
          <w:bCs/>
          <w:sz w:val="24"/>
          <w:szCs w:val="24"/>
          <w:lang w:val="en-GB"/>
        </w:rPr>
        <w:t xml:space="preserve">TBC </w:t>
      </w:r>
    </w:p>
    <w:p w:rsidR="00062128" w:rsidRPr="00F35592" w:rsidRDefault="00483456" w:rsidP="008E3538">
      <w:pPr>
        <w:tabs>
          <w:tab w:val="left" w:pos="4320"/>
        </w:tabs>
        <w:spacing w:after="0" w:line="360" w:lineRule="auto"/>
        <w:rPr>
          <w:rFonts w:ascii="Times New Roman" w:hAnsi="Times New Roman" w:cs="Times New Roman"/>
          <w:b/>
          <w:bCs/>
          <w:sz w:val="24"/>
          <w:szCs w:val="24"/>
          <w:lang w:val="en-GB"/>
        </w:rPr>
      </w:pPr>
      <w:r w:rsidRPr="00F35592">
        <w:rPr>
          <w:rFonts w:ascii="Times New Roman" w:hAnsi="Times New Roman" w:cs="Times New Roman"/>
          <w:b/>
          <w:bCs/>
          <w:sz w:val="24"/>
          <w:szCs w:val="24"/>
          <w:lang w:val="en-GB"/>
        </w:rPr>
        <w:t xml:space="preserve">Pre-requisites                                                   None   </w:t>
      </w:r>
    </w:p>
    <w:p w:rsidR="00062128" w:rsidRPr="00F35592" w:rsidRDefault="00062128" w:rsidP="00BE7E5E">
      <w:pPr>
        <w:tabs>
          <w:tab w:val="left" w:pos="4500"/>
        </w:tabs>
        <w:spacing w:after="0" w:line="360" w:lineRule="auto"/>
        <w:rPr>
          <w:rFonts w:ascii="Times New Roman" w:hAnsi="Times New Roman" w:cs="Times New Roman"/>
          <w:b/>
          <w:bCs/>
          <w:sz w:val="24"/>
          <w:szCs w:val="24"/>
          <w:lang w:val="en-GB"/>
        </w:rPr>
      </w:pPr>
      <w:r w:rsidRPr="00F35592">
        <w:rPr>
          <w:rFonts w:ascii="Times New Roman" w:hAnsi="Times New Roman" w:cs="Times New Roman"/>
          <w:b/>
          <w:bCs/>
          <w:sz w:val="24"/>
          <w:szCs w:val="24"/>
          <w:lang w:val="en-GB"/>
        </w:rPr>
        <w:t>Co-requisites                                                    None</w:t>
      </w:r>
    </w:p>
    <w:p w:rsidR="00062128" w:rsidRPr="00F35592" w:rsidRDefault="00062128" w:rsidP="006B5ED5">
      <w:pPr>
        <w:tabs>
          <w:tab w:val="left" w:pos="4320"/>
        </w:tabs>
        <w:spacing w:after="0" w:line="360" w:lineRule="auto"/>
        <w:rPr>
          <w:rFonts w:ascii="Times New Roman" w:hAnsi="Times New Roman" w:cs="Times New Roman"/>
          <w:b/>
          <w:bCs/>
          <w:sz w:val="24"/>
          <w:szCs w:val="24"/>
          <w:lang w:val="en-GB"/>
        </w:rPr>
      </w:pPr>
      <w:r w:rsidRPr="00F35592">
        <w:rPr>
          <w:rFonts w:ascii="Times New Roman" w:hAnsi="Times New Roman" w:cs="Times New Roman"/>
          <w:b/>
          <w:bCs/>
          <w:sz w:val="24"/>
          <w:szCs w:val="24"/>
          <w:lang w:val="en-GB"/>
        </w:rPr>
        <w:t xml:space="preserve">Student class contact time   </w:t>
      </w:r>
      <w:r w:rsidR="00483456" w:rsidRPr="00F35592">
        <w:rPr>
          <w:rFonts w:ascii="Times New Roman" w:hAnsi="Times New Roman" w:cs="Times New Roman"/>
          <w:b/>
          <w:bCs/>
          <w:sz w:val="24"/>
          <w:szCs w:val="24"/>
          <w:lang w:val="en-GB"/>
        </w:rPr>
        <w:t xml:space="preserve">              </w:t>
      </w:r>
      <w:r w:rsidRPr="00F35592">
        <w:rPr>
          <w:rFonts w:ascii="Times New Roman" w:hAnsi="Times New Roman" w:cs="Times New Roman"/>
          <w:b/>
          <w:bCs/>
          <w:sz w:val="24"/>
          <w:szCs w:val="24"/>
          <w:lang w:val="en-GB"/>
        </w:rPr>
        <w:t xml:space="preserve">              30 hours</w:t>
      </w:r>
    </w:p>
    <w:p w:rsidR="00062128" w:rsidRPr="00F35592" w:rsidRDefault="00062128" w:rsidP="008E3538">
      <w:pPr>
        <w:tabs>
          <w:tab w:val="left" w:pos="4320"/>
        </w:tabs>
        <w:spacing w:after="0" w:line="360" w:lineRule="auto"/>
        <w:rPr>
          <w:rFonts w:ascii="Times New Roman" w:hAnsi="Times New Roman" w:cs="Times New Roman"/>
          <w:b/>
          <w:bCs/>
          <w:sz w:val="24"/>
          <w:szCs w:val="24"/>
          <w:lang w:val="en-GB"/>
        </w:rPr>
      </w:pPr>
      <w:r w:rsidRPr="00F35592">
        <w:rPr>
          <w:rFonts w:ascii="Times New Roman" w:hAnsi="Times New Roman" w:cs="Times New Roman"/>
          <w:b/>
          <w:bCs/>
          <w:sz w:val="24"/>
          <w:szCs w:val="24"/>
          <w:lang w:val="en-GB"/>
        </w:rPr>
        <w:t>Student lab contact time                                  45 hours</w:t>
      </w:r>
    </w:p>
    <w:p w:rsidR="00062128" w:rsidRPr="00F35592" w:rsidRDefault="00062128" w:rsidP="008E3538">
      <w:pPr>
        <w:tabs>
          <w:tab w:val="left" w:pos="4320"/>
        </w:tabs>
        <w:spacing w:after="0" w:line="360" w:lineRule="auto"/>
        <w:rPr>
          <w:rFonts w:ascii="Times New Roman" w:hAnsi="Times New Roman" w:cs="Times New Roman"/>
          <w:b/>
          <w:bCs/>
          <w:sz w:val="24"/>
          <w:szCs w:val="24"/>
          <w:lang w:val="en-GB"/>
        </w:rPr>
      </w:pPr>
      <w:r w:rsidRPr="00F35592">
        <w:rPr>
          <w:rFonts w:ascii="Times New Roman" w:hAnsi="Times New Roman" w:cs="Times New Roman"/>
          <w:b/>
          <w:bCs/>
          <w:sz w:val="24"/>
          <w:szCs w:val="24"/>
          <w:lang w:val="en-GB"/>
        </w:rPr>
        <w:t>Timetable details                                              TBC</w:t>
      </w:r>
    </w:p>
    <w:p w:rsidR="00062128" w:rsidRPr="00F35592" w:rsidRDefault="00062128" w:rsidP="00062128">
      <w:pPr>
        <w:tabs>
          <w:tab w:val="left" w:pos="4320"/>
        </w:tabs>
        <w:spacing w:after="0" w:line="360" w:lineRule="auto"/>
        <w:rPr>
          <w:rFonts w:ascii="Times New Roman" w:hAnsi="Times New Roman" w:cs="Times New Roman"/>
          <w:bCs/>
          <w:sz w:val="24"/>
          <w:szCs w:val="24"/>
          <w:lang w:val="en-GB"/>
        </w:rPr>
      </w:pPr>
    </w:p>
    <w:p w:rsidR="00702741" w:rsidRPr="00F35592" w:rsidRDefault="00062128" w:rsidP="00702741">
      <w:pPr>
        <w:pStyle w:val="ListParagraph"/>
        <w:numPr>
          <w:ilvl w:val="0"/>
          <w:numId w:val="1"/>
        </w:numPr>
        <w:tabs>
          <w:tab w:val="left" w:pos="360"/>
        </w:tabs>
        <w:spacing w:after="0" w:line="360" w:lineRule="auto"/>
        <w:ind w:left="0" w:firstLine="0"/>
        <w:rPr>
          <w:rFonts w:ascii="Times New Roman" w:hAnsi="Times New Roman" w:cs="Times New Roman"/>
          <w:b/>
          <w:sz w:val="28"/>
          <w:szCs w:val="28"/>
          <w:lang w:val="en-GB"/>
        </w:rPr>
      </w:pPr>
      <w:r w:rsidRPr="00F35592">
        <w:rPr>
          <w:rFonts w:ascii="Times New Roman" w:hAnsi="Times New Roman" w:cs="Times New Roman"/>
          <w:b/>
          <w:sz w:val="28"/>
          <w:szCs w:val="28"/>
          <w:lang w:val="en-GB"/>
        </w:rPr>
        <w:t xml:space="preserve">Module Description     </w:t>
      </w:r>
    </w:p>
    <w:p w:rsidR="00702741" w:rsidRPr="00F35592" w:rsidRDefault="00846561" w:rsidP="00702741">
      <w:pPr>
        <w:tabs>
          <w:tab w:val="left" w:pos="0"/>
        </w:tabs>
        <w:spacing w:after="0" w:line="360" w:lineRule="auto"/>
        <w:jc w:val="both"/>
        <w:rPr>
          <w:rFonts w:ascii="Times New Roman" w:hAnsi="Times New Roman" w:cs="Times New Roman"/>
          <w:bCs/>
          <w:sz w:val="24"/>
          <w:szCs w:val="24"/>
          <w:lang w:val="en-GB"/>
        </w:rPr>
      </w:pPr>
      <w:r w:rsidRPr="00F35592">
        <w:rPr>
          <w:rFonts w:ascii="Times New Roman" w:hAnsi="Times New Roman" w:cs="Times New Roman"/>
          <w:bCs/>
          <w:sz w:val="24"/>
          <w:szCs w:val="24"/>
          <w:lang w:val="en-GB"/>
        </w:rPr>
        <w:t xml:space="preserve">The course is divided into lectures in PowerPoint presentation supported by drawings on a blackboard. </w:t>
      </w:r>
      <w:r w:rsidR="00702741" w:rsidRPr="00F35592">
        <w:rPr>
          <w:rFonts w:ascii="Times New Roman" w:hAnsi="Times New Roman" w:cs="Times New Roman"/>
          <w:bCs/>
          <w:sz w:val="24"/>
          <w:szCs w:val="24"/>
          <w:lang w:val="en-GB"/>
        </w:rPr>
        <w:t xml:space="preserve">This course designed to give all Participants fundamental of petrophysics . </w:t>
      </w:r>
      <w:r w:rsidR="00702741" w:rsidRPr="00F35592">
        <w:rPr>
          <w:rFonts w:ascii="Times New Roman" w:hAnsi="Times New Roman" w:cs="Times New Roman"/>
          <w:bCs/>
          <w:sz w:val="24"/>
          <w:szCs w:val="24"/>
          <w:lang w:val="en-GB"/>
        </w:rPr>
        <w:lastRenderedPageBreak/>
        <w:t xml:space="preserve">Principles, applications, and integration of petrophysical information for reservoir description. Through a combination of class discussion and exercises/ workshops, </w:t>
      </w:r>
    </w:p>
    <w:p w:rsidR="00702741" w:rsidRPr="00F35592" w:rsidRDefault="00702741" w:rsidP="00702741">
      <w:pPr>
        <w:tabs>
          <w:tab w:val="left" w:pos="0"/>
        </w:tabs>
        <w:spacing w:after="0" w:line="360" w:lineRule="auto"/>
        <w:jc w:val="both"/>
        <w:rPr>
          <w:rFonts w:ascii="Times New Roman" w:hAnsi="Times New Roman" w:cs="Times New Roman"/>
          <w:bCs/>
          <w:sz w:val="24"/>
          <w:szCs w:val="24"/>
          <w:lang w:val="en-GB"/>
        </w:rPr>
      </w:pPr>
      <w:r w:rsidRPr="00F35592">
        <w:rPr>
          <w:rFonts w:ascii="Times New Roman" w:hAnsi="Times New Roman" w:cs="Times New Roman"/>
          <w:bCs/>
          <w:sz w:val="24"/>
          <w:szCs w:val="24"/>
          <w:lang w:val="en-GB"/>
        </w:rPr>
        <w:t>participants will learn how to conduct competent quick-look evaluations</w:t>
      </w:r>
    </w:p>
    <w:p w:rsidR="00846561" w:rsidRPr="00F35592" w:rsidRDefault="00846561" w:rsidP="00702741">
      <w:pPr>
        <w:tabs>
          <w:tab w:val="left" w:pos="0"/>
        </w:tabs>
        <w:spacing w:after="0" w:line="360" w:lineRule="auto"/>
        <w:jc w:val="both"/>
        <w:rPr>
          <w:rFonts w:ascii="Times New Roman" w:hAnsi="Times New Roman" w:cs="Times New Roman"/>
          <w:bCs/>
          <w:sz w:val="24"/>
          <w:szCs w:val="24"/>
          <w:lang w:val="en-GB"/>
        </w:rPr>
      </w:pPr>
    </w:p>
    <w:p w:rsidR="00846561" w:rsidRPr="00F35592" w:rsidRDefault="00846561" w:rsidP="00702741">
      <w:pPr>
        <w:tabs>
          <w:tab w:val="left" w:pos="0"/>
        </w:tabs>
        <w:spacing w:after="0" w:line="360" w:lineRule="auto"/>
        <w:jc w:val="both"/>
        <w:rPr>
          <w:rFonts w:ascii="Times New Roman" w:hAnsi="Times New Roman" w:cs="Times New Roman"/>
          <w:bCs/>
          <w:sz w:val="24"/>
          <w:szCs w:val="24"/>
          <w:lang w:val="en-GB"/>
        </w:rPr>
      </w:pPr>
      <w:r w:rsidRPr="00F35592">
        <w:rPr>
          <w:rFonts w:ascii="Times New Roman" w:hAnsi="Times New Roman" w:cs="Times New Roman"/>
          <w:bCs/>
          <w:sz w:val="24"/>
          <w:szCs w:val="24"/>
          <w:lang w:val="en-GB"/>
        </w:rPr>
        <w:t xml:space="preserve">Lectures are help to better understand the given bibliography. It is necessary to read relevant chapters in given books in order to pass the exams </w:t>
      </w:r>
    </w:p>
    <w:p w:rsidR="00846561" w:rsidRPr="00F35592" w:rsidRDefault="00846561" w:rsidP="00702741">
      <w:pPr>
        <w:tabs>
          <w:tab w:val="left" w:pos="0"/>
        </w:tabs>
        <w:spacing w:after="0" w:line="360" w:lineRule="auto"/>
        <w:jc w:val="both"/>
        <w:rPr>
          <w:rFonts w:ascii="Times New Roman" w:hAnsi="Times New Roman" w:cs="Times New Roman"/>
          <w:bCs/>
          <w:sz w:val="24"/>
          <w:szCs w:val="24"/>
          <w:lang w:val="en-GB"/>
        </w:rPr>
      </w:pPr>
      <w:r w:rsidRPr="00F35592">
        <w:rPr>
          <w:rFonts w:ascii="Times New Roman" w:hAnsi="Times New Roman" w:cs="Times New Roman"/>
          <w:bCs/>
          <w:sz w:val="24"/>
          <w:szCs w:val="24"/>
          <w:lang w:val="en-GB"/>
        </w:rPr>
        <w:t xml:space="preserve">For better understanding there will be several exercises both in lab and in classroom to understand the physics of the processes. </w:t>
      </w:r>
    </w:p>
    <w:p w:rsidR="00846561" w:rsidRPr="00F35592" w:rsidRDefault="00846561" w:rsidP="00702741">
      <w:pPr>
        <w:tabs>
          <w:tab w:val="left" w:pos="0"/>
        </w:tabs>
        <w:spacing w:after="0" w:line="360" w:lineRule="auto"/>
        <w:jc w:val="both"/>
        <w:rPr>
          <w:rFonts w:ascii="Times New Roman" w:hAnsi="Times New Roman" w:cs="Times New Roman"/>
          <w:bCs/>
          <w:sz w:val="24"/>
          <w:szCs w:val="24"/>
          <w:highlight w:val="yellow"/>
          <w:lang w:val="en-GB"/>
        </w:rPr>
      </w:pPr>
      <w:r w:rsidRPr="00F35592">
        <w:rPr>
          <w:rFonts w:ascii="Times New Roman" w:hAnsi="Times New Roman" w:cs="Times New Roman"/>
          <w:bCs/>
          <w:sz w:val="24"/>
          <w:szCs w:val="24"/>
          <w:lang w:val="en-GB"/>
        </w:rPr>
        <w:t>Additionally there will be short introduction to Interactive petrophysics software.</w:t>
      </w:r>
    </w:p>
    <w:p w:rsidR="00846561" w:rsidRPr="00F35592" w:rsidRDefault="00846561" w:rsidP="00AB2700">
      <w:pPr>
        <w:tabs>
          <w:tab w:val="left" w:pos="0"/>
        </w:tabs>
        <w:spacing w:after="0" w:line="360" w:lineRule="auto"/>
        <w:ind w:firstLine="360"/>
        <w:jc w:val="both"/>
        <w:rPr>
          <w:rFonts w:ascii="Times New Roman" w:hAnsi="Times New Roman" w:cs="Times New Roman"/>
          <w:bCs/>
          <w:sz w:val="24"/>
          <w:szCs w:val="24"/>
          <w:highlight w:val="yellow"/>
          <w:lang w:val="en-GB"/>
        </w:rPr>
      </w:pPr>
    </w:p>
    <w:p w:rsidR="00BE7E5E" w:rsidRPr="00F35592" w:rsidRDefault="00BE7E5E" w:rsidP="006E4A0B">
      <w:pPr>
        <w:tabs>
          <w:tab w:val="left" w:pos="0"/>
        </w:tabs>
        <w:spacing w:after="0" w:line="360" w:lineRule="auto"/>
        <w:jc w:val="both"/>
        <w:rPr>
          <w:rFonts w:ascii="Times New Roman" w:hAnsi="Times New Roman" w:cs="Times New Roman"/>
          <w:bCs/>
          <w:sz w:val="24"/>
          <w:szCs w:val="24"/>
          <w:lang w:val="en-GB"/>
        </w:rPr>
      </w:pPr>
    </w:p>
    <w:p w:rsidR="00BE7E5E" w:rsidRPr="00F35592" w:rsidRDefault="00BE7E5E" w:rsidP="006E4A0B">
      <w:pPr>
        <w:tabs>
          <w:tab w:val="left" w:pos="0"/>
        </w:tabs>
        <w:spacing w:after="0" w:line="360" w:lineRule="auto"/>
        <w:jc w:val="both"/>
        <w:rPr>
          <w:rFonts w:ascii="Times New Roman" w:hAnsi="Times New Roman" w:cs="Times New Roman"/>
          <w:bCs/>
          <w:sz w:val="24"/>
          <w:szCs w:val="24"/>
          <w:lang w:val="en-GB"/>
        </w:rPr>
      </w:pPr>
    </w:p>
    <w:p w:rsidR="00CA684E" w:rsidRPr="00F35592" w:rsidRDefault="00CA684E" w:rsidP="006B5ED5">
      <w:pPr>
        <w:tabs>
          <w:tab w:val="left" w:pos="0"/>
        </w:tabs>
        <w:spacing w:after="0" w:line="360" w:lineRule="auto"/>
        <w:jc w:val="both"/>
        <w:rPr>
          <w:rFonts w:ascii="Times New Roman" w:hAnsi="Times New Roman" w:cs="Times New Roman"/>
          <w:bCs/>
          <w:sz w:val="24"/>
          <w:szCs w:val="24"/>
          <w:lang w:val="en-GB"/>
        </w:rPr>
      </w:pPr>
    </w:p>
    <w:p w:rsidR="00CA684E" w:rsidRPr="00F35592" w:rsidRDefault="00CA684E" w:rsidP="001F7C5A">
      <w:pPr>
        <w:pStyle w:val="ListParagraph"/>
        <w:numPr>
          <w:ilvl w:val="0"/>
          <w:numId w:val="1"/>
        </w:numPr>
        <w:tabs>
          <w:tab w:val="left" w:pos="360"/>
        </w:tabs>
        <w:spacing w:after="0" w:line="360" w:lineRule="auto"/>
        <w:ind w:left="0" w:firstLine="0"/>
        <w:jc w:val="both"/>
        <w:rPr>
          <w:rFonts w:ascii="Times New Roman" w:hAnsi="Times New Roman" w:cs="Times New Roman"/>
          <w:b/>
          <w:sz w:val="28"/>
          <w:szCs w:val="28"/>
          <w:lang w:val="en-GB"/>
        </w:rPr>
      </w:pPr>
      <w:r w:rsidRPr="00F35592">
        <w:rPr>
          <w:rFonts w:ascii="Times New Roman" w:hAnsi="Times New Roman" w:cs="Times New Roman"/>
          <w:b/>
          <w:sz w:val="28"/>
          <w:szCs w:val="28"/>
          <w:lang w:val="en-GB"/>
        </w:rPr>
        <w:t>Learning Outcomes</w:t>
      </w:r>
    </w:p>
    <w:p w:rsidR="006E4A0B" w:rsidRPr="00F35592" w:rsidRDefault="006E4A0B" w:rsidP="00AB2700">
      <w:pPr>
        <w:tabs>
          <w:tab w:val="left" w:pos="851"/>
          <w:tab w:val="left" w:pos="3119"/>
        </w:tabs>
        <w:ind w:firstLine="360"/>
        <w:rPr>
          <w:rFonts w:ascii="Times New Roman" w:hAnsi="Times New Roman" w:cs="Times New Roman"/>
          <w:sz w:val="24"/>
          <w:szCs w:val="24"/>
          <w:lang w:val="en-GB"/>
        </w:rPr>
      </w:pPr>
      <w:r w:rsidRPr="00F35592">
        <w:rPr>
          <w:rFonts w:ascii="Times New Roman" w:hAnsi="Times New Roman" w:cs="Times New Roman"/>
          <w:sz w:val="24"/>
          <w:szCs w:val="24"/>
          <w:lang w:val="en-GB"/>
        </w:rPr>
        <w:t>By successful completion of this module students will be able to:</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6"/>
        <w:gridCol w:w="2410"/>
        <w:gridCol w:w="3494"/>
      </w:tblGrid>
      <w:tr w:rsidR="006E4A0B" w:rsidRPr="00F35592" w:rsidTr="00EC7CA3">
        <w:trPr>
          <w:cantSplit/>
          <w:trHeight w:val="267"/>
        </w:trPr>
        <w:tc>
          <w:tcPr>
            <w:tcW w:w="3366" w:type="dxa"/>
            <w:tcBorders>
              <w:top w:val="single" w:sz="4" w:space="0" w:color="auto"/>
              <w:left w:val="single" w:sz="4" w:space="0" w:color="auto"/>
              <w:right w:val="single" w:sz="4" w:space="0" w:color="auto"/>
            </w:tcBorders>
          </w:tcPr>
          <w:p w:rsidR="006E4A0B" w:rsidRPr="00F35592" w:rsidRDefault="006E4A0B" w:rsidP="00FE3933">
            <w:pPr>
              <w:jc w:val="center"/>
              <w:rPr>
                <w:rFonts w:ascii="Times New Roman" w:hAnsi="Times New Roman" w:cs="Times New Roman"/>
                <w:sz w:val="24"/>
                <w:szCs w:val="24"/>
                <w:lang w:val="en-GB"/>
              </w:rPr>
            </w:pPr>
            <w:r w:rsidRPr="00F35592">
              <w:rPr>
                <w:rFonts w:ascii="Times New Roman" w:hAnsi="Times New Roman" w:cs="Times New Roman"/>
                <w:sz w:val="24"/>
                <w:szCs w:val="24"/>
                <w:lang w:val="en-GB"/>
              </w:rPr>
              <w:t>Learning Outcome</w:t>
            </w:r>
          </w:p>
        </w:tc>
        <w:tc>
          <w:tcPr>
            <w:tcW w:w="2410" w:type="dxa"/>
            <w:tcBorders>
              <w:top w:val="single" w:sz="4" w:space="0" w:color="auto"/>
              <w:left w:val="single" w:sz="4" w:space="0" w:color="auto"/>
              <w:right w:val="single" w:sz="4" w:space="0" w:color="auto"/>
            </w:tcBorders>
          </w:tcPr>
          <w:p w:rsidR="006E4A0B" w:rsidRPr="00F35592" w:rsidRDefault="006E4A0B" w:rsidP="00FE3933">
            <w:pPr>
              <w:jc w:val="center"/>
              <w:rPr>
                <w:rFonts w:ascii="Times New Roman" w:hAnsi="Times New Roman" w:cs="Times New Roman"/>
                <w:sz w:val="24"/>
                <w:szCs w:val="24"/>
                <w:lang w:val="en-GB"/>
              </w:rPr>
            </w:pPr>
            <w:r w:rsidRPr="00F35592">
              <w:rPr>
                <w:rFonts w:ascii="Times New Roman" w:hAnsi="Times New Roman" w:cs="Times New Roman"/>
                <w:sz w:val="24"/>
                <w:szCs w:val="24"/>
                <w:lang w:val="en-GB"/>
              </w:rPr>
              <w:t>Learning Activity</w:t>
            </w:r>
          </w:p>
        </w:tc>
        <w:tc>
          <w:tcPr>
            <w:tcW w:w="3494" w:type="dxa"/>
            <w:tcBorders>
              <w:top w:val="single" w:sz="4" w:space="0" w:color="auto"/>
              <w:left w:val="single" w:sz="4" w:space="0" w:color="auto"/>
              <w:right w:val="single" w:sz="4" w:space="0" w:color="auto"/>
            </w:tcBorders>
          </w:tcPr>
          <w:p w:rsidR="006E4A0B" w:rsidRPr="00F35592" w:rsidRDefault="006E4A0B" w:rsidP="006E4A0B">
            <w:pPr>
              <w:rPr>
                <w:rFonts w:ascii="Times New Roman" w:hAnsi="Times New Roman" w:cs="Times New Roman"/>
                <w:sz w:val="24"/>
                <w:szCs w:val="24"/>
                <w:lang w:val="en-GB"/>
              </w:rPr>
            </w:pPr>
            <w:r w:rsidRPr="00F35592">
              <w:rPr>
                <w:rFonts w:ascii="Times New Roman" w:hAnsi="Times New Roman" w:cs="Times New Roman"/>
                <w:sz w:val="24"/>
                <w:szCs w:val="24"/>
                <w:lang w:val="en-GB"/>
              </w:rPr>
              <w:t xml:space="preserve">                Explanation</w:t>
            </w:r>
          </w:p>
        </w:tc>
      </w:tr>
      <w:tr w:rsidR="006E4A0B" w:rsidRPr="00F35592" w:rsidTr="00EC7CA3">
        <w:trPr>
          <w:cantSplit/>
        </w:trPr>
        <w:tc>
          <w:tcPr>
            <w:tcW w:w="3366" w:type="dxa"/>
            <w:vMerge w:val="restart"/>
          </w:tcPr>
          <w:p w:rsidR="006E4A0B" w:rsidRPr="00F35592" w:rsidRDefault="006E4A0B" w:rsidP="00FE3933">
            <w:pPr>
              <w:rPr>
                <w:rFonts w:ascii="Times New Roman" w:hAnsi="Times New Roman" w:cs="Times New Roman"/>
                <w:sz w:val="24"/>
                <w:szCs w:val="24"/>
                <w:lang w:val="en-GB"/>
              </w:rPr>
            </w:pPr>
          </w:p>
          <w:p w:rsidR="006E4A0B" w:rsidRPr="00F35592" w:rsidRDefault="006E4A0B" w:rsidP="00227D02">
            <w:pPr>
              <w:rPr>
                <w:rFonts w:ascii="Times New Roman" w:hAnsi="Times New Roman" w:cs="Times New Roman"/>
                <w:sz w:val="24"/>
                <w:szCs w:val="24"/>
                <w:lang w:val="en-GB"/>
              </w:rPr>
            </w:pPr>
            <w:r w:rsidRPr="00F35592">
              <w:rPr>
                <w:rFonts w:ascii="Times New Roman" w:hAnsi="Times New Roman" w:cs="Times New Roman"/>
                <w:sz w:val="24"/>
                <w:szCs w:val="24"/>
                <w:lang w:val="en-GB"/>
              </w:rPr>
              <w:t xml:space="preserve"> </w:t>
            </w:r>
            <w:r w:rsidR="00227D02" w:rsidRPr="00F35592">
              <w:rPr>
                <w:rFonts w:ascii="Times New Roman" w:hAnsi="Times New Roman" w:cs="Times New Roman"/>
                <w:sz w:val="24"/>
                <w:szCs w:val="24"/>
                <w:lang w:val="en-GB"/>
              </w:rPr>
              <w:t>In this course will be studied petrophysical properties and students will know the role of petrophysicists.</w:t>
            </w:r>
            <w:r w:rsidRPr="00F35592">
              <w:rPr>
                <w:rFonts w:ascii="Times New Roman" w:hAnsi="Times New Roman" w:cs="Times New Roman"/>
                <w:sz w:val="24"/>
                <w:szCs w:val="24"/>
                <w:lang w:val="en-GB"/>
              </w:rPr>
              <w:t xml:space="preserve"> </w:t>
            </w:r>
          </w:p>
        </w:tc>
        <w:tc>
          <w:tcPr>
            <w:tcW w:w="2410" w:type="dxa"/>
          </w:tcPr>
          <w:p w:rsidR="006E4A0B" w:rsidRPr="00F35592" w:rsidRDefault="006E4A0B" w:rsidP="00FE3933">
            <w:pPr>
              <w:rPr>
                <w:rFonts w:ascii="Times New Roman" w:hAnsi="Times New Roman" w:cs="Times New Roman"/>
                <w:sz w:val="24"/>
                <w:szCs w:val="24"/>
                <w:lang w:val="en-GB"/>
              </w:rPr>
            </w:pPr>
            <w:r w:rsidRPr="00F35592">
              <w:rPr>
                <w:rFonts w:ascii="Times New Roman" w:hAnsi="Times New Roman" w:cs="Times New Roman"/>
                <w:sz w:val="24"/>
                <w:szCs w:val="24"/>
                <w:lang w:val="en-GB"/>
              </w:rPr>
              <w:t>1. Lectures</w:t>
            </w:r>
          </w:p>
          <w:p w:rsidR="006E4A0B" w:rsidRPr="00F35592" w:rsidRDefault="006E4A0B" w:rsidP="00FE3933">
            <w:pPr>
              <w:rPr>
                <w:rFonts w:ascii="Times New Roman" w:hAnsi="Times New Roman" w:cs="Times New Roman"/>
                <w:sz w:val="24"/>
                <w:szCs w:val="24"/>
                <w:lang w:val="en-GB"/>
              </w:rPr>
            </w:pPr>
          </w:p>
        </w:tc>
        <w:tc>
          <w:tcPr>
            <w:tcW w:w="3494" w:type="dxa"/>
          </w:tcPr>
          <w:p w:rsidR="006E4A0B" w:rsidRPr="00F35592" w:rsidRDefault="00227D02" w:rsidP="00FE3933">
            <w:pPr>
              <w:rPr>
                <w:rFonts w:ascii="Times New Roman" w:hAnsi="Times New Roman" w:cs="Times New Roman"/>
                <w:sz w:val="24"/>
                <w:szCs w:val="24"/>
                <w:lang w:val="en-GB"/>
              </w:rPr>
            </w:pPr>
            <w:r w:rsidRPr="00F35592">
              <w:rPr>
                <w:rFonts w:ascii="Times New Roman" w:hAnsi="Times New Roman" w:cs="Times New Roman"/>
                <w:sz w:val="24"/>
                <w:szCs w:val="24"/>
                <w:lang w:val="en-GB"/>
              </w:rPr>
              <w:t>Lectures will be divided into several modules</w:t>
            </w:r>
          </w:p>
          <w:p w:rsidR="00227D02" w:rsidRPr="00F35592" w:rsidRDefault="00227D02" w:rsidP="00FE3933">
            <w:pPr>
              <w:rPr>
                <w:rFonts w:ascii="Times New Roman" w:hAnsi="Times New Roman" w:cs="Times New Roman"/>
                <w:sz w:val="24"/>
                <w:szCs w:val="24"/>
                <w:lang w:val="en-GB"/>
              </w:rPr>
            </w:pPr>
            <w:r w:rsidRPr="00F35592">
              <w:rPr>
                <w:rFonts w:ascii="Times New Roman" w:hAnsi="Times New Roman" w:cs="Times New Roman"/>
                <w:sz w:val="24"/>
                <w:szCs w:val="24"/>
                <w:lang w:val="en-GB"/>
              </w:rPr>
              <w:t>Each module covers basics of pethophysics</w:t>
            </w:r>
          </w:p>
        </w:tc>
      </w:tr>
      <w:tr w:rsidR="006E4A0B" w:rsidRPr="00F35592" w:rsidTr="00EC7CA3">
        <w:trPr>
          <w:cantSplit/>
          <w:trHeight w:val="302"/>
        </w:trPr>
        <w:tc>
          <w:tcPr>
            <w:tcW w:w="3366" w:type="dxa"/>
            <w:vMerge/>
          </w:tcPr>
          <w:p w:rsidR="006E4A0B" w:rsidRPr="00F35592" w:rsidRDefault="006E4A0B" w:rsidP="00FE3933">
            <w:pPr>
              <w:rPr>
                <w:rFonts w:ascii="Times New Roman" w:hAnsi="Times New Roman" w:cs="Times New Roman"/>
                <w:sz w:val="24"/>
                <w:szCs w:val="24"/>
                <w:lang w:val="en-GB"/>
              </w:rPr>
            </w:pPr>
          </w:p>
        </w:tc>
        <w:tc>
          <w:tcPr>
            <w:tcW w:w="2410" w:type="dxa"/>
          </w:tcPr>
          <w:p w:rsidR="006E4A0B" w:rsidRPr="00F35592" w:rsidRDefault="006E4A0B" w:rsidP="00227D02">
            <w:pPr>
              <w:rPr>
                <w:rFonts w:ascii="Times New Roman" w:hAnsi="Times New Roman" w:cs="Times New Roman"/>
                <w:sz w:val="24"/>
                <w:szCs w:val="24"/>
                <w:lang w:val="en-GB"/>
              </w:rPr>
            </w:pPr>
            <w:r w:rsidRPr="00F35592">
              <w:rPr>
                <w:rFonts w:ascii="Times New Roman" w:hAnsi="Times New Roman" w:cs="Times New Roman"/>
                <w:sz w:val="24"/>
                <w:szCs w:val="24"/>
                <w:lang w:val="en-GB"/>
              </w:rPr>
              <w:t xml:space="preserve">2. </w:t>
            </w:r>
            <w:r w:rsidR="00227D02" w:rsidRPr="00F35592">
              <w:rPr>
                <w:rFonts w:ascii="Times New Roman" w:hAnsi="Times New Roman" w:cs="Times New Roman"/>
                <w:sz w:val="24"/>
                <w:szCs w:val="24"/>
                <w:lang w:val="en-GB"/>
              </w:rPr>
              <w:t>Work with PC</w:t>
            </w:r>
          </w:p>
        </w:tc>
        <w:tc>
          <w:tcPr>
            <w:tcW w:w="3494" w:type="dxa"/>
          </w:tcPr>
          <w:p w:rsidR="006E4A0B" w:rsidRPr="00F35592" w:rsidRDefault="00227D02" w:rsidP="00FE3933">
            <w:pPr>
              <w:rPr>
                <w:rFonts w:ascii="Times New Roman" w:hAnsi="Times New Roman" w:cs="Times New Roman"/>
                <w:sz w:val="24"/>
                <w:szCs w:val="24"/>
                <w:lang w:val="en-GB"/>
              </w:rPr>
            </w:pPr>
            <w:r w:rsidRPr="00F35592">
              <w:rPr>
                <w:rFonts w:ascii="Times New Roman" w:hAnsi="Times New Roman" w:cs="Times New Roman"/>
                <w:sz w:val="24"/>
                <w:szCs w:val="24"/>
                <w:lang w:val="en-GB"/>
              </w:rPr>
              <w:t>There will be practical demonstration of software used by petroleum industry</w:t>
            </w:r>
          </w:p>
        </w:tc>
      </w:tr>
      <w:tr w:rsidR="006E4A0B" w:rsidRPr="00F35592" w:rsidTr="00EC7CA3">
        <w:trPr>
          <w:cantSplit/>
          <w:trHeight w:val="302"/>
        </w:trPr>
        <w:tc>
          <w:tcPr>
            <w:tcW w:w="3366" w:type="dxa"/>
            <w:vMerge/>
          </w:tcPr>
          <w:p w:rsidR="006E4A0B" w:rsidRPr="00F35592" w:rsidRDefault="006E4A0B" w:rsidP="00FE3933">
            <w:pPr>
              <w:rPr>
                <w:rFonts w:ascii="Times New Roman" w:hAnsi="Times New Roman" w:cs="Times New Roman"/>
                <w:sz w:val="24"/>
                <w:szCs w:val="24"/>
                <w:lang w:val="en-GB"/>
              </w:rPr>
            </w:pPr>
          </w:p>
        </w:tc>
        <w:tc>
          <w:tcPr>
            <w:tcW w:w="2410" w:type="dxa"/>
          </w:tcPr>
          <w:p w:rsidR="006E4A0B" w:rsidRPr="00F35592" w:rsidRDefault="006E4A0B" w:rsidP="00EC7CA3">
            <w:pPr>
              <w:rPr>
                <w:rFonts w:ascii="Times New Roman" w:hAnsi="Times New Roman" w:cs="Times New Roman"/>
                <w:sz w:val="24"/>
                <w:szCs w:val="24"/>
                <w:lang w:val="en-GB"/>
              </w:rPr>
            </w:pPr>
            <w:r w:rsidRPr="00F35592">
              <w:rPr>
                <w:rFonts w:ascii="Times New Roman" w:hAnsi="Times New Roman" w:cs="Times New Roman"/>
                <w:sz w:val="24"/>
                <w:szCs w:val="24"/>
                <w:lang w:val="en-GB"/>
              </w:rPr>
              <w:t xml:space="preserve">3. </w:t>
            </w:r>
            <w:r w:rsidR="00EC7CA3" w:rsidRPr="00F35592">
              <w:rPr>
                <w:rFonts w:ascii="Times New Roman" w:hAnsi="Times New Roman" w:cs="Times New Roman"/>
                <w:sz w:val="24"/>
                <w:szCs w:val="24"/>
                <w:lang w:val="en-GB"/>
              </w:rPr>
              <w:t>Lab work</w:t>
            </w:r>
          </w:p>
          <w:p w:rsidR="006E4A0B" w:rsidRPr="00F35592" w:rsidRDefault="006E4A0B" w:rsidP="00FE3933">
            <w:pPr>
              <w:rPr>
                <w:rFonts w:ascii="Times New Roman" w:hAnsi="Times New Roman" w:cs="Times New Roman"/>
                <w:sz w:val="24"/>
                <w:szCs w:val="24"/>
                <w:lang w:val="en-GB"/>
              </w:rPr>
            </w:pPr>
          </w:p>
          <w:p w:rsidR="006E4A0B" w:rsidRPr="00F35592" w:rsidRDefault="006E4A0B" w:rsidP="00FE3933">
            <w:pPr>
              <w:rPr>
                <w:rFonts w:ascii="Times New Roman" w:hAnsi="Times New Roman" w:cs="Times New Roman"/>
                <w:sz w:val="24"/>
                <w:szCs w:val="24"/>
                <w:lang w:val="en-GB"/>
              </w:rPr>
            </w:pPr>
          </w:p>
          <w:p w:rsidR="006E4A0B" w:rsidRPr="00F35592" w:rsidRDefault="006E4A0B" w:rsidP="00FE3933">
            <w:pPr>
              <w:rPr>
                <w:rFonts w:ascii="Times New Roman" w:hAnsi="Times New Roman" w:cs="Times New Roman"/>
                <w:sz w:val="24"/>
                <w:szCs w:val="24"/>
                <w:lang w:val="en-GB"/>
              </w:rPr>
            </w:pPr>
          </w:p>
        </w:tc>
        <w:tc>
          <w:tcPr>
            <w:tcW w:w="3494" w:type="dxa"/>
          </w:tcPr>
          <w:p w:rsidR="006E4A0B" w:rsidRPr="00F35592" w:rsidRDefault="00227D02" w:rsidP="00FE3933">
            <w:pPr>
              <w:rPr>
                <w:rFonts w:ascii="Times New Roman" w:hAnsi="Times New Roman" w:cs="Times New Roman"/>
                <w:sz w:val="24"/>
                <w:szCs w:val="24"/>
                <w:lang w:val="en-GB"/>
              </w:rPr>
            </w:pPr>
            <w:r w:rsidRPr="00F35592">
              <w:rPr>
                <w:rFonts w:ascii="Times New Roman" w:hAnsi="Times New Roman" w:cs="Times New Roman"/>
                <w:sz w:val="24"/>
                <w:szCs w:val="24"/>
                <w:lang w:val="en-GB"/>
              </w:rPr>
              <w:t>For better understanding the laboratories will be carried out together with reservoir fluids course</w:t>
            </w:r>
          </w:p>
        </w:tc>
      </w:tr>
    </w:tbl>
    <w:p w:rsidR="006E4A0B" w:rsidRPr="00F35592" w:rsidRDefault="006E4A0B" w:rsidP="006E4A0B">
      <w:pPr>
        <w:pStyle w:val="ListParagraph"/>
        <w:tabs>
          <w:tab w:val="left" w:pos="0"/>
        </w:tabs>
        <w:spacing w:after="0" w:line="360" w:lineRule="auto"/>
        <w:ind w:left="0"/>
        <w:jc w:val="both"/>
        <w:rPr>
          <w:rFonts w:ascii="Times New Roman" w:hAnsi="Times New Roman" w:cs="Times New Roman"/>
          <w:b/>
          <w:sz w:val="28"/>
          <w:szCs w:val="28"/>
          <w:lang w:val="en-GB"/>
        </w:rPr>
      </w:pPr>
    </w:p>
    <w:p w:rsidR="00EC7CA3" w:rsidRPr="00F35592" w:rsidRDefault="00EC7CA3" w:rsidP="006E4A0B">
      <w:pPr>
        <w:pStyle w:val="ListParagraph"/>
        <w:tabs>
          <w:tab w:val="left" w:pos="0"/>
        </w:tabs>
        <w:spacing w:after="0" w:line="360" w:lineRule="auto"/>
        <w:ind w:left="0"/>
        <w:jc w:val="both"/>
        <w:rPr>
          <w:rFonts w:ascii="Times New Roman" w:hAnsi="Times New Roman" w:cs="Times New Roman"/>
          <w:b/>
          <w:sz w:val="28"/>
          <w:szCs w:val="28"/>
          <w:lang w:val="en-GB"/>
        </w:rPr>
      </w:pPr>
    </w:p>
    <w:p w:rsidR="00EC7CA3" w:rsidRPr="00F35592" w:rsidRDefault="00EC7CA3" w:rsidP="006E4A0B">
      <w:pPr>
        <w:pStyle w:val="ListParagraph"/>
        <w:tabs>
          <w:tab w:val="left" w:pos="0"/>
        </w:tabs>
        <w:spacing w:after="0" w:line="360" w:lineRule="auto"/>
        <w:ind w:left="0"/>
        <w:jc w:val="both"/>
        <w:rPr>
          <w:rFonts w:ascii="Times New Roman" w:hAnsi="Times New Roman" w:cs="Times New Roman"/>
          <w:b/>
          <w:sz w:val="28"/>
          <w:szCs w:val="28"/>
          <w:lang w:val="en-GB"/>
        </w:rPr>
      </w:pPr>
    </w:p>
    <w:p w:rsidR="00EC7CA3" w:rsidRPr="00F35592" w:rsidRDefault="00EC7CA3" w:rsidP="006E4A0B">
      <w:pPr>
        <w:pStyle w:val="ListParagraph"/>
        <w:tabs>
          <w:tab w:val="left" w:pos="0"/>
        </w:tabs>
        <w:spacing w:after="0" w:line="360" w:lineRule="auto"/>
        <w:ind w:left="0"/>
        <w:jc w:val="both"/>
        <w:rPr>
          <w:rFonts w:ascii="Times New Roman" w:hAnsi="Times New Roman" w:cs="Times New Roman"/>
          <w:b/>
          <w:sz w:val="28"/>
          <w:szCs w:val="28"/>
          <w:lang w:val="en-GB"/>
        </w:rPr>
      </w:pPr>
    </w:p>
    <w:p w:rsidR="00CA684E" w:rsidRPr="00F35592" w:rsidRDefault="00CA684E" w:rsidP="006B5ED5">
      <w:pPr>
        <w:tabs>
          <w:tab w:val="left" w:pos="0"/>
        </w:tabs>
        <w:spacing w:after="0" w:line="360" w:lineRule="auto"/>
        <w:jc w:val="both"/>
        <w:rPr>
          <w:rFonts w:ascii="Times New Roman" w:hAnsi="Times New Roman" w:cs="Times New Roman"/>
          <w:b/>
          <w:sz w:val="28"/>
          <w:szCs w:val="28"/>
          <w:lang w:val="en-GB"/>
        </w:rPr>
      </w:pPr>
    </w:p>
    <w:p w:rsidR="00CA684E" w:rsidRPr="00F35592" w:rsidRDefault="00CA684E" w:rsidP="001F7C5A">
      <w:pPr>
        <w:pStyle w:val="ListParagraph"/>
        <w:numPr>
          <w:ilvl w:val="0"/>
          <w:numId w:val="1"/>
        </w:numPr>
        <w:tabs>
          <w:tab w:val="left" w:pos="360"/>
        </w:tabs>
        <w:spacing w:after="0" w:line="360" w:lineRule="auto"/>
        <w:ind w:left="0" w:firstLine="0"/>
        <w:jc w:val="both"/>
        <w:rPr>
          <w:rFonts w:ascii="Times New Roman" w:hAnsi="Times New Roman" w:cs="Times New Roman"/>
          <w:b/>
          <w:sz w:val="28"/>
          <w:szCs w:val="28"/>
          <w:lang w:val="en-GB"/>
        </w:rPr>
      </w:pPr>
      <w:r w:rsidRPr="00F35592">
        <w:rPr>
          <w:rFonts w:ascii="Times New Roman" w:hAnsi="Times New Roman" w:cs="Times New Roman"/>
          <w:b/>
          <w:sz w:val="28"/>
          <w:szCs w:val="28"/>
          <w:lang w:val="en-GB"/>
        </w:rPr>
        <w:t>Assessment Details</w:t>
      </w:r>
    </w:p>
    <w:tbl>
      <w:tblPr>
        <w:tblW w:w="88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2"/>
        <w:gridCol w:w="1417"/>
        <w:gridCol w:w="2091"/>
        <w:gridCol w:w="3420"/>
      </w:tblGrid>
      <w:tr w:rsidR="001D78FC" w:rsidRPr="00F35592" w:rsidTr="001D78FC">
        <w:trPr>
          <w:cantSplit/>
          <w:trHeight w:val="1635"/>
        </w:trPr>
        <w:tc>
          <w:tcPr>
            <w:tcW w:w="1892" w:type="dxa"/>
          </w:tcPr>
          <w:p w:rsidR="001D78FC" w:rsidRPr="00F35592" w:rsidRDefault="001D78FC" w:rsidP="006C35CD">
            <w:pPr>
              <w:rPr>
                <w:rFonts w:ascii="Times New Roman" w:hAnsi="Times New Roman" w:cs="Times New Roman"/>
                <w:color w:val="000000"/>
                <w:sz w:val="24"/>
                <w:szCs w:val="24"/>
                <w:lang w:val="en-GB"/>
              </w:rPr>
            </w:pPr>
            <w:r w:rsidRPr="00F35592">
              <w:rPr>
                <w:rFonts w:ascii="Times New Roman" w:hAnsi="Times New Roman" w:cs="Times New Roman"/>
                <w:color w:val="000000"/>
                <w:sz w:val="24"/>
                <w:szCs w:val="24"/>
                <w:lang w:val="en-GB"/>
              </w:rPr>
              <w:t>Assessment</w:t>
            </w:r>
          </w:p>
          <w:p w:rsidR="001D78FC" w:rsidRPr="00F35592" w:rsidRDefault="001D78FC" w:rsidP="006C35CD">
            <w:pPr>
              <w:rPr>
                <w:rFonts w:ascii="Times New Roman" w:hAnsi="Times New Roman" w:cs="Times New Roman"/>
                <w:color w:val="000000"/>
                <w:sz w:val="24"/>
                <w:szCs w:val="24"/>
                <w:lang w:val="en-GB"/>
              </w:rPr>
            </w:pPr>
            <w:r w:rsidRPr="00F35592">
              <w:rPr>
                <w:rFonts w:ascii="Times New Roman" w:hAnsi="Times New Roman" w:cs="Times New Roman"/>
                <w:color w:val="000000"/>
                <w:sz w:val="24"/>
                <w:szCs w:val="24"/>
                <w:lang w:val="en-GB"/>
              </w:rPr>
              <w:t>Tasks</w:t>
            </w:r>
          </w:p>
        </w:tc>
        <w:tc>
          <w:tcPr>
            <w:tcW w:w="1417" w:type="dxa"/>
          </w:tcPr>
          <w:p w:rsidR="001D78FC" w:rsidRPr="00F35592" w:rsidRDefault="001D78FC" w:rsidP="006C35CD">
            <w:pPr>
              <w:jc w:val="center"/>
              <w:rPr>
                <w:rFonts w:ascii="Times New Roman" w:hAnsi="Times New Roman" w:cs="Times New Roman"/>
                <w:color w:val="000000"/>
                <w:sz w:val="24"/>
                <w:szCs w:val="24"/>
                <w:lang w:val="en-GB"/>
              </w:rPr>
            </w:pPr>
            <w:r w:rsidRPr="00F35592">
              <w:rPr>
                <w:rFonts w:ascii="Times New Roman" w:hAnsi="Times New Roman" w:cs="Times New Roman"/>
                <w:color w:val="000000"/>
                <w:sz w:val="24"/>
                <w:szCs w:val="24"/>
                <w:lang w:val="en-GB"/>
              </w:rPr>
              <w:t>weighting</w:t>
            </w:r>
          </w:p>
          <w:p w:rsidR="001D78FC" w:rsidRPr="00F35592" w:rsidRDefault="001D78FC" w:rsidP="006C35CD">
            <w:pPr>
              <w:jc w:val="center"/>
              <w:rPr>
                <w:rFonts w:ascii="Times New Roman" w:hAnsi="Times New Roman" w:cs="Times New Roman"/>
                <w:color w:val="000000"/>
                <w:sz w:val="24"/>
                <w:szCs w:val="24"/>
                <w:lang w:val="en-GB"/>
              </w:rPr>
            </w:pPr>
            <w:r w:rsidRPr="00F35592">
              <w:rPr>
                <w:rFonts w:ascii="Times New Roman" w:hAnsi="Times New Roman" w:cs="Times New Roman"/>
                <w:color w:val="000000"/>
                <w:sz w:val="24"/>
                <w:szCs w:val="24"/>
                <w:lang w:val="en-GB"/>
              </w:rPr>
              <w:t>for components (%)</w:t>
            </w:r>
          </w:p>
        </w:tc>
        <w:tc>
          <w:tcPr>
            <w:tcW w:w="2091" w:type="dxa"/>
          </w:tcPr>
          <w:p w:rsidR="001D78FC" w:rsidRPr="00F35592" w:rsidRDefault="001D78FC" w:rsidP="006C35CD">
            <w:pPr>
              <w:jc w:val="center"/>
              <w:rPr>
                <w:rFonts w:ascii="Times New Roman" w:hAnsi="Times New Roman" w:cs="Times New Roman"/>
                <w:color w:val="000000"/>
                <w:sz w:val="24"/>
                <w:szCs w:val="24"/>
                <w:lang w:val="en-GB"/>
              </w:rPr>
            </w:pPr>
            <w:r w:rsidRPr="00F35592">
              <w:rPr>
                <w:rFonts w:ascii="Times New Roman" w:hAnsi="Times New Roman" w:cs="Times New Roman"/>
                <w:color w:val="000000"/>
                <w:sz w:val="24"/>
                <w:szCs w:val="24"/>
                <w:lang w:val="en-GB"/>
              </w:rPr>
              <w:t>Hand-in date</w:t>
            </w:r>
          </w:p>
          <w:p w:rsidR="001D78FC" w:rsidRPr="00F35592" w:rsidRDefault="001D78FC" w:rsidP="006C35CD">
            <w:pPr>
              <w:jc w:val="center"/>
              <w:rPr>
                <w:rFonts w:ascii="Times New Roman" w:hAnsi="Times New Roman" w:cs="Times New Roman"/>
                <w:color w:val="000000"/>
                <w:sz w:val="24"/>
                <w:szCs w:val="24"/>
                <w:lang w:val="en-GB"/>
              </w:rPr>
            </w:pPr>
            <w:r w:rsidRPr="00F35592">
              <w:rPr>
                <w:rFonts w:ascii="Times New Roman" w:hAnsi="Times New Roman" w:cs="Times New Roman"/>
                <w:color w:val="000000"/>
                <w:sz w:val="24"/>
                <w:szCs w:val="24"/>
                <w:lang w:val="en-GB"/>
              </w:rPr>
              <w:t>(university</w:t>
            </w:r>
          </w:p>
          <w:p w:rsidR="001D78FC" w:rsidRPr="00F35592" w:rsidRDefault="001D78FC" w:rsidP="006C35CD">
            <w:pPr>
              <w:jc w:val="center"/>
              <w:rPr>
                <w:rFonts w:ascii="Times New Roman" w:hAnsi="Times New Roman" w:cs="Times New Roman"/>
                <w:color w:val="000000"/>
                <w:sz w:val="24"/>
                <w:szCs w:val="24"/>
                <w:lang w:val="en-GB"/>
              </w:rPr>
            </w:pPr>
            <w:r w:rsidRPr="00F35592">
              <w:rPr>
                <w:rFonts w:ascii="Times New Roman" w:hAnsi="Times New Roman" w:cs="Times New Roman"/>
                <w:color w:val="000000"/>
                <w:sz w:val="24"/>
                <w:szCs w:val="24"/>
                <w:lang w:val="en-GB"/>
              </w:rPr>
              <w:t>week)</w:t>
            </w:r>
          </w:p>
        </w:tc>
        <w:tc>
          <w:tcPr>
            <w:tcW w:w="3420" w:type="dxa"/>
          </w:tcPr>
          <w:p w:rsidR="001D78FC" w:rsidRPr="00F35592" w:rsidRDefault="001D78FC" w:rsidP="006C35CD">
            <w:pPr>
              <w:jc w:val="center"/>
              <w:rPr>
                <w:rFonts w:ascii="Times New Roman" w:hAnsi="Times New Roman" w:cs="Times New Roman"/>
                <w:color w:val="000000"/>
                <w:sz w:val="24"/>
                <w:szCs w:val="24"/>
                <w:lang w:val="en-GB"/>
              </w:rPr>
            </w:pPr>
            <w:r w:rsidRPr="00F35592">
              <w:rPr>
                <w:rFonts w:ascii="Times New Roman" w:hAnsi="Times New Roman" w:cs="Times New Roman"/>
                <w:color w:val="000000"/>
                <w:sz w:val="24"/>
                <w:szCs w:val="24"/>
                <w:lang w:val="en-GB"/>
              </w:rPr>
              <w:t>Rationale for the task</w:t>
            </w:r>
          </w:p>
        </w:tc>
      </w:tr>
      <w:tr w:rsidR="001D78FC" w:rsidRPr="00F35592" w:rsidTr="001D78FC">
        <w:trPr>
          <w:cantSplit/>
          <w:trHeight w:val="219"/>
        </w:trPr>
        <w:tc>
          <w:tcPr>
            <w:tcW w:w="1892" w:type="dxa"/>
          </w:tcPr>
          <w:p w:rsidR="001D78FC" w:rsidRPr="00F35592" w:rsidRDefault="001D78FC" w:rsidP="006C35CD">
            <w:pPr>
              <w:rPr>
                <w:rFonts w:ascii="Times New Roman" w:hAnsi="Times New Roman" w:cs="Times New Roman"/>
                <w:sz w:val="24"/>
                <w:szCs w:val="24"/>
                <w:lang w:val="en-GB"/>
              </w:rPr>
            </w:pPr>
            <w:r w:rsidRPr="00F35592">
              <w:rPr>
                <w:rFonts w:ascii="Times New Roman" w:hAnsi="Times New Roman" w:cs="Times New Roman"/>
                <w:sz w:val="24"/>
                <w:szCs w:val="24"/>
                <w:lang w:val="en-GB"/>
              </w:rPr>
              <w:t>1.Midterm exam</w:t>
            </w:r>
          </w:p>
        </w:tc>
        <w:tc>
          <w:tcPr>
            <w:tcW w:w="1417" w:type="dxa"/>
          </w:tcPr>
          <w:p w:rsidR="001D78FC" w:rsidRPr="00F35592" w:rsidRDefault="001D78FC" w:rsidP="006C35CD">
            <w:pPr>
              <w:jc w:val="center"/>
              <w:rPr>
                <w:rFonts w:ascii="Times New Roman" w:hAnsi="Times New Roman" w:cs="Times New Roman"/>
                <w:color w:val="000000"/>
                <w:sz w:val="24"/>
                <w:szCs w:val="24"/>
                <w:lang w:val="en-GB"/>
              </w:rPr>
            </w:pPr>
            <w:r w:rsidRPr="00F35592">
              <w:rPr>
                <w:rFonts w:ascii="Times New Roman" w:hAnsi="Times New Roman" w:cs="Times New Roman"/>
                <w:color w:val="000000"/>
                <w:sz w:val="24"/>
                <w:szCs w:val="24"/>
                <w:lang w:val="en-GB"/>
              </w:rPr>
              <w:t>30</w:t>
            </w:r>
          </w:p>
        </w:tc>
        <w:tc>
          <w:tcPr>
            <w:tcW w:w="2091" w:type="dxa"/>
          </w:tcPr>
          <w:p w:rsidR="001D78FC" w:rsidRPr="00F35592" w:rsidRDefault="001D78FC" w:rsidP="006C35CD">
            <w:pPr>
              <w:jc w:val="center"/>
              <w:rPr>
                <w:rFonts w:ascii="Times New Roman" w:hAnsi="Times New Roman" w:cs="Times New Roman"/>
                <w:color w:val="000000"/>
                <w:sz w:val="24"/>
                <w:szCs w:val="24"/>
                <w:lang w:val="en-GB"/>
              </w:rPr>
            </w:pPr>
            <w:r w:rsidRPr="00F35592">
              <w:rPr>
                <w:rFonts w:ascii="Times New Roman" w:hAnsi="Times New Roman" w:cs="Times New Roman"/>
                <w:color w:val="000000"/>
                <w:sz w:val="24"/>
                <w:szCs w:val="24"/>
                <w:lang w:val="en-GB"/>
              </w:rPr>
              <w:t>TBC</w:t>
            </w:r>
          </w:p>
        </w:tc>
        <w:tc>
          <w:tcPr>
            <w:tcW w:w="3420" w:type="dxa"/>
          </w:tcPr>
          <w:p w:rsidR="001D78FC" w:rsidRPr="00F35592" w:rsidRDefault="001D78FC" w:rsidP="003966DD">
            <w:pPr>
              <w:jc w:val="center"/>
              <w:rPr>
                <w:rFonts w:ascii="Times New Roman" w:hAnsi="Times New Roman" w:cs="Times New Roman"/>
                <w:color w:val="000000"/>
                <w:sz w:val="24"/>
                <w:szCs w:val="24"/>
                <w:lang w:val="en-GB"/>
              </w:rPr>
            </w:pPr>
            <w:r w:rsidRPr="00F35592">
              <w:rPr>
                <w:rFonts w:ascii="Times New Roman" w:hAnsi="Times New Roman" w:cs="Times New Roman"/>
                <w:color w:val="000000"/>
                <w:sz w:val="24"/>
                <w:szCs w:val="24"/>
                <w:lang w:val="en-GB"/>
              </w:rPr>
              <w:t>To demonstrate knowledge and understanding of the module content</w:t>
            </w:r>
          </w:p>
        </w:tc>
      </w:tr>
      <w:tr w:rsidR="001D78FC" w:rsidRPr="00F35592" w:rsidTr="001D78FC">
        <w:trPr>
          <w:cantSplit/>
          <w:trHeight w:val="198"/>
        </w:trPr>
        <w:tc>
          <w:tcPr>
            <w:tcW w:w="1892" w:type="dxa"/>
          </w:tcPr>
          <w:p w:rsidR="001D78FC" w:rsidRPr="00F35592" w:rsidRDefault="001D78FC" w:rsidP="006C35CD">
            <w:pPr>
              <w:rPr>
                <w:rFonts w:ascii="Times New Roman" w:hAnsi="Times New Roman" w:cs="Times New Roman"/>
                <w:color w:val="000000"/>
                <w:sz w:val="24"/>
                <w:szCs w:val="24"/>
                <w:lang w:val="en-GB"/>
              </w:rPr>
            </w:pPr>
            <w:r w:rsidRPr="00F35592">
              <w:rPr>
                <w:rFonts w:ascii="Times New Roman" w:hAnsi="Times New Roman" w:cs="Times New Roman"/>
                <w:color w:val="000000"/>
                <w:sz w:val="24"/>
                <w:szCs w:val="24"/>
                <w:lang w:val="en-GB"/>
              </w:rPr>
              <w:t>2. Lab work (Assignment &amp;presentation)</w:t>
            </w:r>
          </w:p>
          <w:p w:rsidR="001D78FC" w:rsidRPr="00F35592" w:rsidRDefault="001D78FC" w:rsidP="006C35CD">
            <w:pPr>
              <w:rPr>
                <w:rFonts w:ascii="Times New Roman" w:hAnsi="Times New Roman" w:cs="Times New Roman"/>
                <w:color w:val="000000"/>
                <w:sz w:val="24"/>
                <w:szCs w:val="24"/>
                <w:lang w:val="en-GB"/>
              </w:rPr>
            </w:pPr>
          </w:p>
        </w:tc>
        <w:tc>
          <w:tcPr>
            <w:tcW w:w="1417" w:type="dxa"/>
          </w:tcPr>
          <w:p w:rsidR="001D78FC" w:rsidRPr="00F35592" w:rsidRDefault="001D78FC" w:rsidP="006C35CD">
            <w:pPr>
              <w:jc w:val="center"/>
              <w:rPr>
                <w:rFonts w:ascii="Times New Roman" w:hAnsi="Times New Roman" w:cs="Times New Roman"/>
                <w:color w:val="000000"/>
                <w:sz w:val="24"/>
                <w:szCs w:val="24"/>
                <w:lang w:val="en-GB"/>
              </w:rPr>
            </w:pPr>
            <w:r w:rsidRPr="00F35592">
              <w:rPr>
                <w:rFonts w:ascii="Times New Roman" w:hAnsi="Times New Roman" w:cs="Times New Roman"/>
                <w:color w:val="000000"/>
                <w:sz w:val="24"/>
                <w:szCs w:val="24"/>
                <w:lang w:val="en-GB"/>
              </w:rPr>
              <w:t>20</w:t>
            </w:r>
          </w:p>
        </w:tc>
        <w:tc>
          <w:tcPr>
            <w:tcW w:w="2091" w:type="dxa"/>
          </w:tcPr>
          <w:p w:rsidR="001D78FC" w:rsidRPr="00F35592" w:rsidRDefault="001D78FC" w:rsidP="006C35CD">
            <w:pPr>
              <w:pStyle w:val="Footer"/>
              <w:jc w:val="center"/>
              <w:rPr>
                <w:rFonts w:ascii="Times New Roman" w:hAnsi="Times New Roman" w:cs="Times New Roman"/>
                <w:color w:val="000000"/>
                <w:sz w:val="24"/>
                <w:szCs w:val="24"/>
                <w:lang w:val="en-GB"/>
              </w:rPr>
            </w:pPr>
            <w:r w:rsidRPr="00F35592">
              <w:rPr>
                <w:rFonts w:ascii="Times New Roman" w:hAnsi="Times New Roman" w:cs="Times New Roman"/>
                <w:color w:val="000000"/>
                <w:sz w:val="24"/>
                <w:szCs w:val="24"/>
                <w:lang w:val="en-GB"/>
              </w:rPr>
              <w:t>TBC</w:t>
            </w:r>
          </w:p>
          <w:p w:rsidR="001D78FC" w:rsidRPr="00F35592" w:rsidRDefault="001D78FC" w:rsidP="006C35CD">
            <w:pPr>
              <w:pStyle w:val="Footer"/>
              <w:jc w:val="center"/>
              <w:rPr>
                <w:rFonts w:ascii="Times New Roman" w:hAnsi="Times New Roman" w:cs="Times New Roman"/>
                <w:color w:val="000000"/>
                <w:sz w:val="24"/>
                <w:szCs w:val="24"/>
                <w:lang w:val="en-GB"/>
              </w:rPr>
            </w:pPr>
          </w:p>
        </w:tc>
        <w:tc>
          <w:tcPr>
            <w:tcW w:w="3420" w:type="dxa"/>
          </w:tcPr>
          <w:p w:rsidR="001D78FC" w:rsidRPr="00F35592" w:rsidRDefault="001D78FC" w:rsidP="006C35CD">
            <w:pPr>
              <w:jc w:val="center"/>
              <w:rPr>
                <w:rFonts w:ascii="Times New Roman" w:hAnsi="Times New Roman" w:cs="Times New Roman"/>
                <w:color w:val="000000"/>
                <w:sz w:val="24"/>
                <w:szCs w:val="24"/>
                <w:lang w:val="en-GB"/>
              </w:rPr>
            </w:pPr>
            <w:r w:rsidRPr="00F35592">
              <w:rPr>
                <w:rFonts w:ascii="Times New Roman" w:hAnsi="Times New Roman" w:cs="Times New Roman"/>
                <w:color w:val="000000"/>
                <w:sz w:val="24"/>
                <w:szCs w:val="24"/>
                <w:lang w:val="en-GB"/>
              </w:rPr>
              <w:t>To demonstrate the application of knowledge and understanding of the module content to a particular aspect of the subject</w:t>
            </w:r>
          </w:p>
        </w:tc>
      </w:tr>
      <w:tr w:rsidR="001D78FC" w:rsidRPr="00F35592" w:rsidTr="001D78FC">
        <w:trPr>
          <w:cantSplit/>
          <w:trHeight w:val="198"/>
        </w:trPr>
        <w:tc>
          <w:tcPr>
            <w:tcW w:w="1892" w:type="dxa"/>
          </w:tcPr>
          <w:p w:rsidR="001D78FC" w:rsidRPr="00F35592" w:rsidRDefault="001D78FC" w:rsidP="006C35CD">
            <w:pPr>
              <w:rPr>
                <w:rFonts w:ascii="Times New Roman" w:hAnsi="Times New Roman" w:cs="Times New Roman"/>
                <w:color w:val="000000"/>
                <w:sz w:val="24"/>
                <w:szCs w:val="24"/>
                <w:lang w:val="en-GB"/>
              </w:rPr>
            </w:pPr>
            <w:r w:rsidRPr="00F35592">
              <w:rPr>
                <w:rFonts w:ascii="Times New Roman" w:hAnsi="Times New Roman" w:cs="Times New Roman"/>
                <w:color w:val="000000"/>
                <w:sz w:val="24"/>
                <w:szCs w:val="24"/>
                <w:lang w:val="en-GB"/>
              </w:rPr>
              <w:t>3. Final exam</w:t>
            </w:r>
          </w:p>
          <w:p w:rsidR="001D78FC" w:rsidRPr="00F35592" w:rsidRDefault="001D78FC" w:rsidP="006C35CD">
            <w:pPr>
              <w:rPr>
                <w:rFonts w:ascii="Times New Roman" w:hAnsi="Times New Roman" w:cs="Times New Roman"/>
                <w:color w:val="000000"/>
                <w:sz w:val="24"/>
                <w:szCs w:val="24"/>
                <w:lang w:val="en-GB"/>
              </w:rPr>
            </w:pPr>
          </w:p>
        </w:tc>
        <w:tc>
          <w:tcPr>
            <w:tcW w:w="1417" w:type="dxa"/>
          </w:tcPr>
          <w:p w:rsidR="001D78FC" w:rsidRPr="00F35592" w:rsidRDefault="001D78FC" w:rsidP="006C35CD">
            <w:pPr>
              <w:jc w:val="center"/>
              <w:rPr>
                <w:rFonts w:ascii="Times New Roman" w:hAnsi="Times New Roman" w:cs="Times New Roman"/>
                <w:color w:val="000000"/>
                <w:sz w:val="24"/>
                <w:szCs w:val="24"/>
                <w:lang w:val="en-GB"/>
              </w:rPr>
            </w:pPr>
            <w:r w:rsidRPr="00F35592">
              <w:rPr>
                <w:rFonts w:ascii="Times New Roman" w:hAnsi="Times New Roman" w:cs="Times New Roman"/>
                <w:color w:val="000000"/>
                <w:sz w:val="24"/>
                <w:szCs w:val="24"/>
                <w:lang w:val="en-GB"/>
              </w:rPr>
              <w:t>50</w:t>
            </w:r>
          </w:p>
        </w:tc>
        <w:tc>
          <w:tcPr>
            <w:tcW w:w="2091" w:type="dxa"/>
          </w:tcPr>
          <w:p w:rsidR="001D78FC" w:rsidRPr="00F35592" w:rsidRDefault="001D78FC" w:rsidP="006C35CD">
            <w:pPr>
              <w:jc w:val="center"/>
              <w:rPr>
                <w:rFonts w:ascii="Times New Roman" w:hAnsi="Times New Roman" w:cs="Times New Roman"/>
                <w:color w:val="000000"/>
                <w:sz w:val="24"/>
                <w:szCs w:val="24"/>
                <w:lang w:val="en-GB"/>
              </w:rPr>
            </w:pPr>
            <w:r w:rsidRPr="00F35592">
              <w:rPr>
                <w:rFonts w:ascii="Times New Roman" w:hAnsi="Times New Roman" w:cs="Times New Roman"/>
                <w:color w:val="000000"/>
                <w:sz w:val="24"/>
                <w:szCs w:val="24"/>
                <w:lang w:val="en-GB"/>
              </w:rPr>
              <w:t>Check University Exam timetable</w:t>
            </w:r>
          </w:p>
        </w:tc>
        <w:tc>
          <w:tcPr>
            <w:tcW w:w="3420" w:type="dxa"/>
          </w:tcPr>
          <w:p w:rsidR="001D78FC" w:rsidRPr="00F35592" w:rsidRDefault="001D78FC" w:rsidP="006C35CD">
            <w:pPr>
              <w:jc w:val="center"/>
              <w:rPr>
                <w:rFonts w:ascii="Times New Roman" w:hAnsi="Times New Roman" w:cs="Times New Roman"/>
                <w:color w:val="000000"/>
                <w:sz w:val="24"/>
                <w:szCs w:val="24"/>
                <w:lang w:val="en-GB"/>
              </w:rPr>
            </w:pPr>
            <w:r w:rsidRPr="00F35592">
              <w:rPr>
                <w:rFonts w:ascii="Times New Roman" w:hAnsi="Times New Roman" w:cs="Times New Roman"/>
                <w:color w:val="000000"/>
                <w:sz w:val="24"/>
                <w:szCs w:val="24"/>
                <w:lang w:val="en-GB"/>
              </w:rPr>
              <w:t>To demonstrate knowledge and understanding of the module content</w:t>
            </w:r>
          </w:p>
          <w:p w:rsidR="001D78FC" w:rsidRPr="00F35592" w:rsidRDefault="001D78FC" w:rsidP="006C35CD">
            <w:pPr>
              <w:pStyle w:val="Footer"/>
              <w:jc w:val="center"/>
              <w:rPr>
                <w:rFonts w:ascii="Times New Roman" w:hAnsi="Times New Roman" w:cs="Times New Roman"/>
                <w:color w:val="000000"/>
                <w:sz w:val="24"/>
                <w:szCs w:val="24"/>
                <w:lang w:val="en-GB"/>
              </w:rPr>
            </w:pPr>
          </w:p>
        </w:tc>
      </w:tr>
    </w:tbl>
    <w:p w:rsidR="00A56DDB" w:rsidRPr="00F35592" w:rsidRDefault="00A56DDB" w:rsidP="00A56DDB">
      <w:pPr>
        <w:pStyle w:val="ListParagraph"/>
        <w:tabs>
          <w:tab w:val="left" w:pos="0"/>
        </w:tabs>
        <w:spacing w:after="0" w:line="360" w:lineRule="auto"/>
        <w:ind w:left="0"/>
        <w:jc w:val="both"/>
        <w:rPr>
          <w:rFonts w:ascii="Times New Roman" w:hAnsi="Times New Roman" w:cs="Times New Roman"/>
          <w:b/>
          <w:sz w:val="28"/>
          <w:szCs w:val="28"/>
          <w:lang w:val="en-GB"/>
        </w:rPr>
      </w:pPr>
    </w:p>
    <w:p w:rsidR="00CA684E" w:rsidRPr="00F35592" w:rsidRDefault="00CA684E" w:rsidP="006B5ED5">
      <w:pPr>
        <w:pStyle w:val="ListParagraph"/>
        <w:tabs>
          <w:tab w:val="left" w:pos="0"/>
        </w:tabs>
        <w:ind w:left="0"/>
        <w:rPr>
          <w:rFonts w:ascii="Times New Roman" w:hAnsi="Times New Roman" w:cs="Times New Roman"/>
          <w:b/>
          <w:sz w:val="28"/>
          <w:szCs w:val="28"/>
          <w:lang w:val="en-GB"/>
        </w:rPr>
      </w:pPr>
    </w:p>
    <w:p w:rsidR="00DE1C4B" w:rsidRPr="00F35592" w:rsidRDefault="00DE1C4B" w:rsidP="006B5ED5">
      <w:pPr>
        <w:pStyle w:val="ListParagraph"/>
        <w:tabs>
          <w:tab w:val="left" w:pos="0"/>
        </w:tabs>
        <w:ind w:left="0"/>
        <w:rPr>
          <w:rFonts w:ascii="Times New Roman" w:hAnsi="Times New Roman" w:cs="Times New Roman"/>
          <w:b/>
          <w:sz w:val="28"/>
          <w:szCs w:val="28"/>
          <w:lang w:val="en-GB"/>
        </w:rPr>
      </w:pPr>
    </w:p>
    <w:p w:rsidR="00DE1C4B" w:rsidRPr="00F35592" w:rsidRDefault="00DE1C4B" w:rsidP="006B5ED5">
      <w:pPr>
        <w:pStyle w:val="ListParagraph"/>
        <w:tabs>
          <w:tab w:val="left" w:pos="0"/>
        </w:tabs>
        <w:ind w:left="0"/>
        <w:rPr>
          <w:rFonts w:ascii="Times New Roman" w:hAnsi="Times New Roman" w:cs="Times New Roman"/>
          <w:b/>
          <w:sz w:val="28"/>
          <w:szCs w:val="28"/>
          <w:lang w:val="en-GB"/>
        </w:rPr>
      </w:pPr>
    </w:p>
    <w:p w:rsidR="00CA684E" w:rsidRPr="00F35592" w:rsidRDefault="00CA684E" w:rsidP="001F7C5A">
      <w:pPr>
        <w:pStyle w:val="ListParagraph"/>
        <w:numPr>
          <w:ilvl w:val="0"/>
          <w:numId w:val="1"/>
        </w:numPr>
        <w:tabs>
          <w:tab w:val="left" w:pos="360"/>
        </w:tabs>
        <w:spacing w:after="0" w:line="360" w:lineRule="auto"/>
        <w:ind w:left="0" w:firstLine="0"/>
        <w:jc w:val="both"/>
        <w:rPr>
          <w:rFonts w:ascii="Times New Roman" w:hAnsi="Times New Roman" w:cs="Times New Roman"/>
          <w:b/>
          <w:sz w:val="28"/>
          <w:szCs w:val="28"/>
          <w:lang w:val="en-GB"/>
        </w:rPr>
      </w:pPr>
      <w:r w:rsidRPr="00F35592">
        <w:rPr>
          <w:rFonts w:ascii="Times New Roman" w:hAnsi="Times New Roman" w:cs="Times New Roman"/>
          <w:b/>
          <w:sz w:val="28"/>
          <w:szCs w:val="28"/>
          <w:lang w:val="en-GB"/>
        </w:rPr>
        <w:t>Teaching and Learning Details</w:t>
      </w:r>
    </w:p>
    <w:p w:rsidR="00DE1C4B" w:rsidRPr="00F35592" w:rsidRDefault="00A92B7D" w:rsidP="00AB2700">
      <w:pPr>
        <w:tabs>
          <w:tab w:val="left" w:pos="851"/>
          <w:tab w:val="left" w:pos="3119"/>
        </w:tabs>
        <w:spacing w:line="360" w:lineRule="auto"/>
        <w:ind w:firstLine="360"/>
        <w:jc w:val="both"/>
        <w:rPr>
          <w:rFonts w:ascii="Times New Roman" w:hAnsi="Times New Roman" w:cs="Times New Roman"/>
          <w:b/>
          <w:sz w:val="24"/>
          <w:szCs w:val="24"/>
          <w:lang w:val="en-GB"/>
        </w:rPr>
      </w:pPr>
      <w:r w:rsidRPr="00F35592">
        <w:rPr>
          <w:rFonts w:ascii="Times New Roman" w:hAnsi="Times New Roman" w:cs="Times New Roman"/>
          <w:bCs/>
          <w:sz w:val="24"/>
          <w:szCs w:val="24"/>
          <w:lang w:val="en-GB"/>
        </w:rPr>
        <w:t>The “</w:t>
      </w:r>
      <w:r w:rsidR="00227D02" w:rsidRPr="00F35592">
        <w:rPr>
          <w:rFonts w:ascii="Times New Roman" w:hAnsi="Times New Roman" w:cs="Times New Roman"/>
          <w:bCs/>
          <w:sz w:val="24"/>
          <w:szCs w:val="24"/>
          <w:lang w:val="en-GB"/>
        </w:rPr>
        <w:t xml:space="preserve">basics to petrophysics </w:t>
      </w:r>
      <w:r w:rsidRPr="00F35592">
        <w:rPr>
          <w:rFonts w:ascii="Times New Roman" w:hAnsi="Times New Roman" w:cs="Times New Roman"/>
          <w:bCs/>
          <w:sz w:val="24"/>
          <w:szCs w:val="24"/>
          <w:lang w:val="en-GB"/>
        </w:rPr>
        <w:t>”</w:t>
      </w:r>
      <w:r w:rsidR="00DE1C4B" w:rsidRPr="00F35592">
        <w:rPr>
          <w:rFonts w:ascii="Times New Roman" w:hAnsi="Times New Roman" w:cs="Times New Roman"/>
          <w:bCs/>
          <w:sz w:val="24"/>
          <w:szCs w:val="24"/>
          <w:lang w:val="en-GB"/>
        </w:rPr>
        <w:t xml:space="preserve"> </w:t>
      </w:r>
      <w:r w:rsidR="00227D02" w:rsidRPr="00F35592">
        <w:rPr>
          <w:rFonts w:ascii="Times New Roman" w:hAnsi="Times New Roman" w:cs="Times New Roman"/>
          <w:bCs/>
          <w:sz w:val="24"/>
          <w:szCs w:val="24"/>
          <w:lang w:val="en-GB"/>
        </w:rPr>
        <w:t xml:space="preserve">is a theory, </w:t>
      </w:r>
      <w:r w:rsidR="00DE1C4B" w:rsidRPr="00F35592">
        <w:rPr>
          <w:rFonts w:ascii="Times New Roman" w:hAnsi="Times New Roman" w:cs="Times New Roman"/>
          <w:bCs/>
          <w:sz w:val="24"/>
          <w:szCs w:val="24"/>
          <w:lang w:val="en-GB"/>
        </w:rPr>
        <w:t>lab based</w:t>
      </w:r>
      <w:r w:rsidR="00227D02" w:rsidRPr="00F35592">
        <w:rPr>
          <w:rFonts w:ascii="Times New Roman" w:hAnsi="Times New Roman" w:cs="Times New Roman"/>
          <w:bCs/>
          <w:sz w:val="24"/>
          <w:szCs w:val="24"/>
          <w:lang w:val="en-GB"/>
        </w:rPr>
        <w:t xml:space="preserve"> and pc demonstration</w:t>
      </w:r>
      <w:r w:rsidR="00DE1C4B" w:rsidRPr="00F35592">
        <w:rPr>
          <w:rFonts w:ascii="Times New Roman" w:hAnsi="Times New Roman" w:cs="Times New Roman"/>
          <w:bCs/>
          <w:sz w:val="24"/>
          <w:szCs w:val="24"/>
          <w:lang w:val="en-GB"/>
        </w:rPr>
        <w:t xml:space="preserve"> module and will be delivered by a combination of lectures, discussion, experiments and </w:t>
      </w:r>
      <w:r w:rsidR="00227D02" w:rsidRPr="00F35592">
        <w:rPr>
          <w:rFonts w:ascii="Times New Roman" w:hAnsi="Times New Roman" w:cs="Times New Roman"/>
          <w:bCs/>
          <w:sz w:val="24"/>
          <w:szCs w:val="24"/>
          <w:lang w:val="en-GB"/>
        </w:rPr>
        <w:t xml:space="preserve">software demonstration </w:t>
      </w:r>
      <w:r w:rsidRPr="00F35592">
        <w:rPr>
          <w:rFonts w:ascii="Times New Roman" w:hAnsi="Times New Roman" w:cs="Times New Roman"/>
          <w:bCs/>
          <w:sz w:val="24"/>
          <w:szCs w:val="24"/>
          <w:lang w:val="en-GB"/>
        </w:rPr>
        <w:t xml:space="preserve">to show </w:t>
      </w:r>
      <w:r w:rsidR="00227D02" w:rsidRPr="00F35592">
        <w:rPr>
          <w:rFonts w:ascii="Times New Roman" w:hAnsi="Times New Roman" w:cs="Times New Roman"/>
          <w:bCs/>
          <w:sz w:val="24"/>
          <w:szCs w:val="24"/>
          <w:lang w:val="en-GB"/>
        </w:rPr>
        <w:t xml:space="preserve">petrophysical properties and to know the role of petrophysicists in oil and gas industry. </w:t>
      </w:r>
    </w:p>
    <w:p w:rsidR="00DE1C4B" w:rsidRPr="00F35592" w:rsidRDefault="00DE1C4B" w:rsidP="00DE1C4B">
      <w:pPr>
        <w:pStyle w:val="ListParagraph"/>
        <w:tabs>
          <w:tab w:val="left" w:pos="0"/>
        </w:tabs>
        <w:spacing w:after="0" w:line="360" w:lineRule="auto"/>
        <w:ind w:left="0"/>
        <w:jc w:val="both"/>
        <w:rPr>
          <w:rFonts w:ascii="Times New Roman" w:hAnsi="Times New Roman" w:cs="Times New Roman"/>
          <w:bCs/>
          <w:sz w:val="24"/>
          <w:szCs w:val="24"/>
          <w:lang w:val="en-GB"/>
        </w:rPr>
      </w:pPr>
    </w:p>
    <w:p w:rsidR="00DE1C4B" w:rsidRPr="00F35592" w:rsidRDefault="00DE1C4B" w:rsidP="00DE1C4B">
      <w:pPr>
        <w:pStyle w:val="ListParagraph"/>
        <w:tabs>
          <w:tab w:val="left" w:pos="0"/>
        </w:tabs>
        <w:spacing w:after="0" w:line="360" w:lineRule="auto"/>
        <w:ind w:left="0"/>
        <w:jc w:val="both"/>
        <w:rPr>
          <w:rFonts w:ascii="Times New Roman" w:hAnsi="Times New Roman" w:cs="Times New Roman"/>
          <w:bCs/>
          <w:sz w:val="24"/>
          <w:szCs w:val="24"/>
          <w:lang w:val="en-GB"/>
        </w:rPr>
      </w:pPr>
    </w:p>
    <w:p w:rsidR="00DE1C4B" w:rsidRPr="00F35592" w:rsidRDefault="00DE1C4B" w:rsidP="00DE1C4B">
      <w:pPr>
        <w:pStyle w:val="ListParagraph"/>
        <w:tabs>
          <w:tab w:val="left" w:pos="0"/>
        </w:tabs>
        <w:spacing w:after="0" w:line="360" w:lineRule="auto"/>
        <w:ind w:left="0"/>
        <w:jc w:val="both"/>
        <w:rPr>
          <w:rFonts w:ascii="Times New Roman" w:hAnsi="Times New Roman" w:cs="Times New Roman"/>
          <w:bCs/>
          <w:sz w:val="24"/>
          <w:szCs w:val="24"/>
          <w:lang w:val="en-GB"/>
        </w:rPr>
      </w:pPr>
    </w:p>
    <w:p w:rsidR="001D78FC" w:rsidRPr="00F35592" w:rsidRDefault="001D78FC" w:rsidP="00DE1C4B">
      <w:pPr>
        <w:pStyle w:val="ListParagraph"/>
        <w:tabs>
          <w:tab w:val="left" w:pos="0"/>
        </w:tabs>
        <w:spacing w:after="0" w:line="360" w:lineRule="auto"/>
        <w:ind w:left="0"/>
        <w:jc w:val="both"/>
        <w:rPr>
          <w:rFonts w:ascii="Times New Roman" w:hAnsi="Times New Roman" w:cs="Times New Roman"/>
          <w:bCs/>
          <w:sz w:val="24"/>
          <w:szCs w:val="24"/>
          <w:lang w:val="en-GB"/>
        </w:rPr>
      </w:pPr>
    </w:p>
    <w:p w:rsidR="00CA684E" w:rsidRPr="00F35592" w:rsidRDefault="00CA684E" w:rsidP="006B5ED5">
      <w:pPr>
        <w:pStyle w:val="ListParagraph"/>
        <w:tabs>
          <w:tab w:val="left" w:pos="0"/>
        </w:tabs>
        <w:ind w:left="0"/>
        <w:rPr>
          <w:rFonts w:ascii="Times New Roman" w:hAnsi="Times New Roman" w:cs="Times New Roman"/>
          <w:b/>
          <w:sz w:val="28"/>
          <w:szCs w:val="28"/>
          <w:lang w:val="en-GB"/>
        </w:rPr>
      </w:pPr>
    </w:p>
    <w:p w:rsidR="004825E0" w:rsidRPr="00F35592" w:rsidRDefault="00CA684E" w:rsidP="001F7C5A">
      <w:pPr>
        <w:pStyle w:val="ListParagraph"/>
        <w:numPr>
          <w:ilvl w:val="0"/>
          <w:numId w:val="1"/>
        </w:numPr>
        <w:tabs>
          <w:tab w:val="left" w:pos="360"/>
        </w:tabs>
        <w:spacing w:after="0" w:line="360" w:lineRule="auto"/>
        <w:ind w:left="0" w:firstLine="0"/>
        <w:jc w:val="both"/>
        <w:rPr>
          <w:rFonts w:ascii="Times New Roman" w:hAnsi="Times New Roman" w:cs="Times New Roman"/>
          <w:b/>
          <w:sz w:val="28"/>
          <w:szCs w:val="28"/>
          <w:lang w:val="en-GB"/>
        </w:rPr>
      </w:pPr>
      <w:r w:rsidRPr="00F35592">
        <w:rPr>
          <w:rFonts w:ascii="Times New Roman" w:hAnsi="Times New Roman" w:cs="Times New Roman"/>
          <w:b/>
          <w:sz w:val="28"/>
          <w:szCs w:val="28"/>
          <w:lang w:val="en-GB"/>
        </w:rPr>
        <w:t>Outline Syllabus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1431"/>
        <w:gridCol w:w="4410"/>
        <w:gridCol w:w="2088"/>
      </w:tblGrid>
      <w:tr w:rsidR="00D94339" w:rsidRPr="00F35592" w:rsidTr="00DE79E1">
        <w:tc>
          <w:tcPr>
            <w:tcW w:w="927" w:type="dxa"/>
          </w:tcPr>
          <w:p w:rsidR="00DE1C4B" w:rsidRPr="00F35592" w:rsidRDefault="00DE1C4B" w:rsidP="00FE3933">
            <w:pPr>
              <w:tabs>
                <w:tab w:val="left" w:pos="851"/>
                <w:tab w:val="left" w:pos="3119"/>
              </w:tabs>
              <w:ind w:right="57"/>
              <w:rPr>
                <w:rFonts w:ascii="Times New Roman" w:hAnsi="Times New Roman" w:cs="Times New Roman"/>
                <w:bCs/>
                <w:sz w:val="24"/>
                <w:szCs w:val="24"/>
                <w:lang w:val="en-GB"/>
              </w:rPr>
            </w:pPr>
            <w:r w:rsidRPr="00F35592">
              <w:rPr>
                <w:rFonts w:ascii="Times New Roman" w:hAnsi="Times New Roman" w:cs="Times New Roman"/>
                <w:bCs/>
                <w:sz w:val="24"/>
                <w:szCs w:val="24"/>
                <w:lang w:val="en-GB"/>
              </w:rPr>
              <w:t>Week No.</w:t>
            </w:r>
          </w:p>
        </w:tc>
        <w:tc>
          <w:tcPr>
            <w:tcW w:w="1431" w:type="dxa"/>
          </w:tcPr>
          <w:p w:rsidR="00DE1C4B" w:rsidRPr="00F35592" w:rsidRDefault="00DE1C4B" w:rsidP="00FE3933">
            <w:pPr>
              <w:tabs>
                <w:tab w:val="left" w:pos="851"/>
                <w:tab w:val="left" w:pos="3119"/>
              </w:tabs>
              <w:ind w:right="57"/>
              <w:rPr>
                <w:rFonts w:ascii="Times New Roman" w:hAnsi="Times New Roman" w:cs="Times New Roman"/>
                <w:bCs/>
                <w:sz w:val="24"/>
                <w:szCs w:val="24"/>
                <w:lang w:val="en-GB"/>
              </w:rPr>
            </w:pPr>
            <w:r w:rsidRPr="00F35592">
              <w:rPr>
                <w:rFonts w:ascii="Times New Roman" w:hAnsi="Times New Roman" w:cs="Times New Roman"/>
                <w:bCs/>
                <w:sz w:val="24"/>
                <w:szCs w:val="24"/>
                <w:lang w:val="en-GB"/>
              </w:rPr>
              <w:t>Date</w:t>
            </w:r>
          </w:p>
        </w:tc>
        <w:tc>
          <w:tcPr>
            <w:tcW w:w="4410" w:type="dxa"/>
          </w:tcPr>
          <w:p w:rsidR="00DE1C4B" w:rsidRPr="00F35592" w:rsidRDefault="00DE1C4B" w:rsidP="00FE3933">
            <w:pPr>
              <w:tabs>
                <w:tab w:val="left" w:pos="851"/>
                <w:tab w:val="left" w:pos="3119"/>
              </w:tabs>
              <w:ind w:right="57"/>
              <w:rPr>
                <w:rFonts w:ascii="Times New Roman" w:hAnsi="Times New Roman" w:cs="Times New Roman"/>
                <w:bCs/>
                <w:sz w:val="24"/>
                <w:szCs w:val="24"/>
                <w:lang w:val="en-GB"/>
              </w:rPr>
            </w:pPr>
            <w:r w:rsidRPr="00F35592">
              <w:rPr>
                <w:rFonts w:ascii="Times New Roman" w:hAnsi="Times New Roman" w:cs="Times New Roman"/>
                <w:bCs/>
                <w:sz w:val="24"/>
                <w:szCs w:val="24"/>
                <w:lang w:val="en-GB"/>
              </w:rPr>
              <w:t>Content</w:t>
            </w:r>
          </w:p>
        </w:tc>
        <w:tc>
          <w:tcPr>
            <w:tcW w:w="2088" w:type="dxa"/>
          </w:tcPr>
          <w:p w:rsidR="00DE1C4B" w:rsidRPr="00F35592" w:rsidRDefault="00DE1C4B" w:rsidP="00FE3933">
            <w:pPr>
              <w:tabs>
                <w:tab w:val="left" w:pos="851"/>
                <w:tab w:val="left" w:pos="3119"/>
              </w:tabs>
              <w:ind w:right="57"/>
              <w:rPr>
                <w:rFonts w:ascii="Times New Roman" w:hAnsi="Times New Roman" w:cs="Times New Roman"/>
                <w:bCs/>
                <w:sz w:val="24"/>
                <w:szCs w:val="24"/>
                <w:lang w:val="en-GB"/>
              </w:rPr>
            </w:pPr>
            <w:r w:rsidRPr="00F35592">
              <w:rPr>
                <w:rFonts w:ascii="Times New Roman" w:hAnsi="Times New Roman" w:cs="Times New Roman"/>
                <w:bCs/>
                <w:sz w:val="24"/>
                <w:szCs w:val="24"/>
                <w:lang w:val="en-GB"/>
              </w:rPr>
              <w:t>Staff</w:t>
            </w:r>
          </w:p>
        </w:tc>
      </w:tr>
      <w:tr w:rsidR="00D94339" w:rsidRPr="00F35592" w:rsidTr="00DE79E1">
        <w:trPr>
          <w:trHeight w:val="998"/>
        </w:trPr>
        <w:tc>
          <w:tcPr>
            <w:tcW w:w="927" w:type="dxa"/>
          </w:tcPr>
          <w:p w:rsidR="00DE1C4B" w:rsidRPr="00F35592" w:rsidRDefault="00DE1C4B" w:rsidP="00FE3933">
            <w:pPr>
              <w:tabs>
                <w:tab w:val="left" w:pos="851"/>
                <w:tab w:val="left" w:pos="3119"/>
              </w:tabs>
              <w:ind w:right="57"/>
              <w:rPr>
                <w:rFonts w:ascii="Times New Roman" w:hAnsi="Times New Roman" w:cs="Times New Roman"/>
                <w:bCs/>
                <w:sz w:val="24"/>
                <w:szCs w:val="24"/>
                <w:lang w:val="en-GB"/>
              </w:rPr>
            </w:pPr>
            <w:r w:rsidRPr="00F35592">
              <w:rPr>
                <w:rFonts w:ascii="Times New Roman" w:hAnsi="Times New Roman" w:cs="Times New Roman"/>
                <w:bCs/>
                <w:sz w:val="24"/>
                <w:szCs w:val="24"/>
                <w:lang w:val="en-GB"/>
              </w:rPr>
              <w:t>1</w:t>
            </w:r>
          </w:p>
        </w:tc>
        <w:tc>
          <w:tcPr>
            <w:tcW w:w="1431" w:type="dxa"/>
          </w:tcPr>
          <w:p w:rsidR="00DE1C4B" w:rsidRPr="00F35592" w:rsidRDefault="00DE1C4B" w:rsidP="00FE3933">
            <w:pPr>
              <w:tabs>
                <w:tab w:val="left" w:pos="851"/>
                <w:tab w:val="left" w:pos="3119"/>
              </w:tabs>
              <w:ind w:right="57"/>
              <w:rPr>
                <w:rFonts w:ascii="Times New Roman" w:hAnsi="Times New Roman" w:cs="Times New Roman"/>
                <w:bCs/>
                <w:sz w:val="24"/>
                <w:szCs w:val="24"/>
                <w:lang w:val="en-GB"/>
              </w:rPr>
            </w:pPr>
          </w:p>
        </w:tc>
        <w:tc>
          <w:tcPr>
            <w:tcW w:w="4410" w:type="dxa"/>
          </w:tcPr>
          <w:p w:rsidR="00496B45" w:rsidRPr="00F35592" w:rsidRDefault="00227D02" w:rsidP="00227D02">
            <w:r w:rsidRPr="00F35592">
              <w:rPr>
                <w:b/>
                <w:sz w:val="24"/>
              </w:rPr>
              <w:t>Module 1</w:t>
            </w:r>
            <w:r w:rsidRPr="00F35592">
              <w:rPr>
                <w:sz w:val="24"/>
              </w:rPr>
              <w:t xml:space="preserve">: </w:t>
            </w:r>
            <w:r w:rsidRPr="00F35592">
              <w:t xml:space="preserve"> </w:t>
            </w:r>
          </w:p>
          <w:p w:rsidR="00DE1C4B" w:rsidRPr="00F35592" w:rsidRDefault="00227D02" w:rsidP="00227D02">
            <w:r w:rsidRPr="00F35592">
              <w:t>Introduction to petro physics and Role of petrophysicist</w:t>
            </w:r>
          </w:p>
        </w:tc>
        <w:tc>
          <w:tcPr>
            <w:tcW w:w="2088" w:type="dxa"/>
          </w:tcPr>
          <w:p w:rsidR="00DE1C4B" w:rsidRPr="00F35592" w:rsidRDefault="00DE1C4B" w:rsidP="00227D02">
            <w:pPr>
              <w:tabs>
                <w:tab w:val="left" w:pos="851"/>
                <w:tab w:val="left" w:pos="3119"/>
              </w:tabs>
              <w:ind w:right="57"/>
              <w:rPr>
                <w:rFonts w:ascii="Times New Roman" w:hAnsi="Times New Roman" w:cs="Times New Roman"/>
                <w:bCs/>
                <w:sz w:val="24"/>
                <w:szCs w:val="24"/>
                <w:lang w:val="en-GB"/>
              </w:rPr>
            </w:pPr>
            <w:r w:rsidRPr="00F35592">
              <w:rPr>
                <w:rFonts w:ascii="Times New Roman" w:hAnsi="Times New Roman" w:cs="Times New Roman"/>
                <w:bCs/>
                <w:sz w:val="24"/>
                <w:szCs w:val="24"/>
                <w:lang w:val="en-GB"/>
              </w:rPr>
              <w:t>Dr</w:t>
            </w:r>
            <w:r w:rsidR="00DE79E1" w:rsidRPr="00F35592">
              <w:rPr>
                <w:rFonts w:ascii="Times New Roman" w:hAnsi="Times New Roman" w:cs="Times New Roman"/>
                <w:bCs/>
                <w:sz w:val="24"/>
                <w:szCs w:val="24"/>
                <w:lang w:val="en-GB"/>
              </w:rPr>
              <w:t>.</w:t>
            </w:r>
            <w:r w:rsidRPr="00F35592">
              <w:rPr>
                <w:rFonts w:ascii="Times New Roman" w:hAnsi="Times New Roman" w:cs="Times New Roman"/>
                <w:bCs/>
                <w:sz w:val="24"/>
                <w:szCs w:val="24"/>
                <w:lang w:val="en-GB"/>
              </w:rPr>
              <w:t xml:space="preserve"> </w:t>
            </w:r>
            <w:r w:rsidR="00227D02" w:rsidRPr="00F35592">
              <w:rPr>
                <w:rFonts w:ascii="Times New Roman" w:hAnsi="Times New Roman" w:cs="Times New Roman"/>
                <w:bCs/>
                <w:sz w:val="24"/>
                <w:szCs w:val="24"/>
                <w:lang w:val="en-GB"/>
              </w:rPr>
              <w:t>Pavel Spirov</w:t>
            </w:r>
          </w:p>
        </w:tc>
      </w:tr>
      <w:tr w:rsidR="0007683B" w:rsidRPr="00F35592" w:rsidTr="0007683B">
        <w:trPr>
          <w:trHeight w:val="840"/>
        </w:trPr>
        <w:tc>
          <w:tcPr>
            <w:tcW w:w="927" w:type="dxa"/>
          </w:tcPr>
          <w:p w:rsidR="0007683B" w:rsidRPr="00F35592" w:rsidRDefault="0007683B" w:rsidP="00FE3933">
            <w:pPr>
              <w:tabs>
                <w:tab w:val="left" w:pos="851"/>
                <w:tab w:val="left" w:pos="3119"/>
              </w:tabs>
              <w:ind w:right="57"/>
              <w:rPr>
                <w:rFonts w:ascii="Times New Roman" w:hAnsi="Times New Roman" w:cs="Times New Roman"/>
                <w:bCs/>
                <w:sz w:val="24"/>
                <w:szCs w:val="24"/>
                <w:lang w:val="en-GB"/>
              </w:rPr>
            </w:pPr>
            <w:r w:rsidRPr="00F35592">
              <w:rPr>
                <w:rFonts w:ascii="Times New Roman" w:hAnsi="Times New Roman" w:cs="Times New Roman"/>
                <w:bCs/>
                <w:sz w:val="24"/>
                <w:szCs w:val="24"/>
                <w:lang w:val="en-GB"/>
              </w:rPr>
              <w:t>2</w:t>
            </w:r>
          </w:p>
        </w:tc>
        <w:tc>
          <w:tcPr>
            <w:tcW w:w="1431" w:type="dxa"/>
          </w:tcPr>
          <w:p w:rsidR="0007683B" w:rsidRPr="00F35592" w:rsidRDefault="0007683B" w:rsidP="00FE3933">
            <w:pPr>
              <w:tabs>
                <w:tab w:val="left" w:pos="851"/>
                <w:tab w:val="left" w:pos="3119"/>
              </w:tabs>
              <w:ind w:right="57"/>
              <w:rPr>
                <w:rFonts w:ascii="Times New Roman" w:hAnsi="Times New Roman" w:cs="Times New Roman"/>
                <w:bCs/>
                <w:sz w:val="24"/>
                <w:szCs w:val="24"/>
                <w:lang w:val="en-GB"/>
              </w:rPr>
            </w:pPr>
          </w:p>
        </w:tc>
        <w:tc>
          <w:tcPr>
            <w:tcW w:w="4410" w:type="dxa"/>
            <w:vMerge w:val="restart"/>
          </w:tcPr>
          <w:p w:rsidR="00496B45" w:rsidRPr="00F35592" w:rsidRDefault="0007683B" w:rsidP="00DE79E1">
            <w:pPr>
              <w:rPr>
                <w:b/>
                <w:sz w:val="24"/>
              </w:rPr>
            </w:pPr>
            <w:r w:rsidRPr="00F35592">
              <w:rPr>
                <w:b/>
                <w:sz w:val="24"/>
              </w:rPr>
              <w:t>Module 2:</w:t>
            </w:r>
          </w:p>
          <w:p w:rsidR="0007683B" w:rsidRPr="00F35592" w:rsidRDefault="0007683B" w:rsidP="00DE79E1">
            <w:r w:rsidRPr="00F35592">
              <w:rPr>
                <w:rFonts w:ascii="Times New Roman" w:hAnsi="Times New Roman" w:cs="Times New Roman"/>
                <w:sz w:val="25"/>
                <w:szCs w:val="25"/>
                <w:lang w:val="en-GB"/>
              </w:rPr>
              <w:t xml:space="preserve"> </w:t>
            </w:r>
            <w:r w:rsidRPr="00F35592">
              <w:t>Basic petrophysical properties such as porosity, permeability and fluid saturation</w:t>
            </w:r>
          </w:p>
        </w:tc>
        <w:tc>
          <w:tcPr>
            <w:tcW w:w="2088" w:type="dxa"/>
            <w:vMerge w:val="restart"/>
          </w:tcPr>
          <w:p w:rsidR="0007683B" w:rsidRPr="00F35592" w:rsidRDefault="0007683B" w:rsidP="00FE3933">
            <w:pPr>
              <w:tabs>
                <w:tab w:val="left" w:pos="851"/>
                <w:tab w:val="left" w:pos="3119"/>
              </w:tabs>
              <w:ind w:right="57"/>
              <w:rPr>
                <w:rFonts w:ascii="Times New Roman" w:hAnsi="Times New Roman" w:cs="Times New Roman"/>
                <w:bCs/>
                <w:sz w:val="24"/>
                <w:szCs w:val="24"/>
                <w:lang w:val="en-GB"/>
              </w:rPr>
            </w:pPr>
            <w:r w:rsidRPr="00F35592">
              <w:rPr>
                <w:rFonts w:ascii="Times New Roman" w:hAnsi="Times New Roman" w:cs="Times New Roman"/>
                <w:bCs/>
                <w:sz w:val="24"/>
                <w:szCs w:val="24"/>
                <w:lang w:val="en-GB"/>
              </w:rPr>
              <w:t>Dr. Pavel Spirov</w:t>
            </w:r>
          </w:p>
        </w:tc>
      </w:tr>
      <w:tr w:rsidR="0007683B" w:rsidRPr="00F35592" w:rsidTr="00DE79E1">
        <w:trPr>
          <w:trHeight w:val="840"/>
        </w:trPr>
        <w:tc>
          <w:tcPr>
            <w:tcW w:w="927" w:type="dxa"/>
          </w:tcPr>
          <w:p w:rsidR="0007683B" w:rsidRPr="00F35592" w:rsidRDefault="0007683B" w:rsidP="00FE3933">
            <w:pPr>
              <w:tabs>
                <w:tab w:val="left" w:pos="851"/>
                <w:tab w:val="left" w:pos="3119"/>
              </w:tabs>
              <w:ind w:right="57"/>
              <w:rPr>
                <w:rFonts w:ascii="Times New Roman" w:hAnsi="Times New Roman" w:cs="Times New Roman"/>
                <w:bCs/>
                <w:sz w:val="24"/>
                <w:szCs w:val="24"/>
                <w:lang w:val="en-GB"/>
              </w:rPr>
            </w:pPr>
            <w:r w:rsidRPr="00F35592">
              <w:rPr>
                <w:rFonts w:ascii="Times New Roman" w:hAnsi="Times New Roman" w:cs="Times New Roman"/>
                <w:bCs/>
                <w:sz w:val="24"/>
                <w:szCs w:val="24"/>
                <w:lang w:val="en-GB"/>
              </w:rPr>
              <w:t>3</w:t>
            </w:r>
          </w:p>
        </w:tc>
        <w:tc>
          <w:tcPr>
            <w:tcW w:w="1431" w:type="dxa"/>
          </w:tcPr>
          <w:p w:rsidR="0007683B" w:rsidRPr="00F35592" w:rsidRDefault="0007683B" w:rsidP="00FE3933">
            <w:pPr>
              <w:tabs>
                <w:tab w:val="left" w:pos="851"/>
                <w:tab w:val="left" w:pos="3119"/>
              </w:tabs>
              <w:ind w:right="57"/>
              <w:rPr>
                <w:rFonts w:ascii="Times New Roman" w:hAnsi="Times New Roman" w:cs="Times New Roman"/>
                <w:bCs/>
                <w:sz w:val="24"/>
                <w:szCs w:val="24"/>
                <w:lang w:val="en-GB"/>
              </w:rPr>
            </w:pPr>
          </w:p>
        </w:tc>
        <w:tc>
          <w:tcPr>
            <w:tcW w:w="4410" w:type="dxa"/>
            <w:vMerge/>
          </w:tcPr>
          <w:p w:rsidR="0007683B" w:rsidRPr="00F35592" w:rsidRDefault="0007683B" w:rsidP="00DE79E1">
            <w:pPr>
              <w:rPr>
                <w:b/>
                <w:sz w:val="24"/>
              </w:rPr>
            </w:pPr>
          </w:p>
        </w:tc>
        <w:tc>
          <w:tcPr>
            <w:tcW w:w="2088" w:type="dxa"/>
            <w:vMerge/>
          </w:tcPr>
          <w:p w:rsidR="0007683B" w:rsidRPr="00F35592" w:rsidRDefault="0007683B" w:rsidP="00FE3933">
            <w:pPr>
              <w:tabs>
                <w:tab w:val="left" w:pos="851"/>
                <w:tab w:val="left" w:pos="3119"/>
              </w:tabs>
              <w:ind w:right="57"/>
              <w:rPr>
                <w:rFonts w:ascii="Times New Roman" w:hAnsi="Times New Roman" w:cs="Times New Roman"/>
                <w:bCs/>
                <w:sz w:val="24"/>
                <w:szCs w:val="24"/>
                <w:lang w:val="en-GB"/>
              </w:rPr>
            </w:pPr>
          </w:p>
        </w:tc>
      </w:tr>
      <w:tr w:rsidR="00496B45" w:rsidRPr="00F35592" w:rsidTr="001D4FA5">
        <w:trPr>
          <w:trHeight w:val="1142"/>
        </w:trPr>
        <w:tc>
          <w:tcPr>
            <w:tcW w:w="927" w:type="dxa"/>
          </w:tcPr>
          <w:p w:rsidR="00496B45" w:rsidRPr="00F35592" w:rsidRDefault="00496B45" w:rsidP="00FE3933">
            <w:pPr>
              <w:tabs>
                <w:tab w:val="left" w:pos="851"/>
                <w:tab w:val="left" w:pos="3119"/>
              </w:tabs>
              <w:ind w:right="57"/>
              <w:rPr>
                <w:rFonts w:ascii="Times New Roman" w:hAnsi="Times New Roman" w:cs="Times New Roman"/>
                <w:bCs/>
                <w:sz w:val="24"/>
                <w:szCs w:val="24"/>
                <w:lang w:val="en-GB"/>
              </w:rPr>
            </w:pPr>
            <w:r w:rsidRPr="00F35592">
              <w:rPr>
                <w:rFonts w:ascii="Times New Roman" w:hAnsi="Times New Roman" w:cs="Times New Roman"/>
                <w:bCs/>
                <w:sz w:val="24"/>
                <w:szCs w:val="24"/>
                <w:lang w:val="en-GB"/>
              </w:rPr>
              <w:t>4</w:t>
            </w:r>
            <w:r w:rsidR="00311B70" w:rsidRPr="00F35592">
              <w:rPr>
                <w:rFonts w:ascii="Times New Roman" w:hAnsi="Times New Roman" w:cs="Times New Roman"/>
                <w:bCs/>
                <w:sz w:val="24"/>
                <w:szCs w:val="24"/>
                <w:lang w:val="en-GB"/>
              </w:rPr>
              <w:t>-5</w:t>
            </w:r>
          </w:p>
        </w:tc>
        <w:tc>
          <w:tcPr>
            <w:tcW w:w="1431" w:type="dxa"/>
          </w:tcPr>
          <w:p w:rsidR="00496B45" w:rsidRPr="00F35592" w:rsidRDefault="00496B45" w:rsidP="00FE3933">
            <w:pPr>
              <w:tabs>
                <w:tab w:val="left" w:pos="851"/>
                <w:tab w:val="left" w:pos="3119"/>
              </w:tabs>
              <w:ind w:right="57"/>
              <w:rPr>
                <w:rFonts w:ascii="Times New Roman" w:hAnsi="Times New Roman" w:cs="Times New Roman"/>
                <w:bCs/>
                <w:sz w:val="24"/>
                <w:szCs w:val="24"/>
                <w:lang w:val="en-GB"/>
              </w:rPr>
            </w:pPr>
          </w:p>
        </w:tc>
        <w:tc>
          <w:tcPr>
            <w:tcW w:w="4410" w:type="dxa"/>
          </w:tcPr>
          <w:p w:rsidR="00496B45" w:rsidRPr="00F35592" w:rsidRDefault="00496B45" w:rsidP="002301C2">
            <w:pPr>
              <w:tabs>
                <w:tab w:val="left" w:pos="851"/>
                <w:tab w:val="left" w:pos="3119"/>
              </w:tabs>
              <w:ind w:right="57"/>
              <w:rPr>
                <w:rFonts w:ascii="Times New Roman" w:hAnsi="Times New Roman" w:cs="Times New Roman"/>
                <w:b/>
                <w:sz w:val="24"/>
                <w:szCs w:val="24"/>
                <w:lang w:val="en-GB"/>
              </w:rPr>
            </w:pPr>
            <w:r w:rsidRPr="00F35592">
              <w:rPr>
                <w:rFonts w:ascii="Times New Roman" w:hAnsi="Times New Roman" w:cs="Times New Roman"/>
                <w:b/>
                <w:sz w:val="24"/>
                <w:szCs w:val="24"/>
                <w:lang w:val="en-GB"/>
              </w:rPr>
              <w:t xml:space="preserve">Module 3: </w:t>
            </w:r>
          </w:p>
          <w:p w:rsidR="00496B45" w:rsidRPr="00F35592" w:rsidRDefault="00496B45" w:rsidP="002301C2">
            <w:pPr>
              <w:tabs>
                <w:tab w:val="left" w:pos="851"/>
                <w:tab w:val="left" w:pos="3119"/>
              </w:tabs>
              <w:ind w:right="57"/>
              <w:rPr>
                <w:rFonts w:ascii="Times New Roman" w:hAnsi="Times New Roman" w:cs="Times New Roman"/>
                <w:b/>
                <w:sz w:val="24"/>
                <w:szCs w:val="24"/>
                <w:lang w:val="en-GB"/>
              </w:rPr>
            </w:pPr>
            <w:r w:rsidRPr="00F35592">
              <w:t>Wettability, wetting and non wetting rocks, surface tension, contact angle, capillary curves, wettability index, Wettability calculations</w:t>
            </w:r>
          </w:p>
        </w:tc>
        <w:tc>
          <w:tcPr>
            <w:tcW w:w="2088" w:type="dxa"/>
          </w:tcPr>
          <w:p w:rsidR="00496B45" w:rsidRPr="00F35592" w:rsidRDefault="00496B45" w:rsidP="00FE3933">
            <w:pPr>
              <w:tabs>
                <w:tab w:val="left" w:pos="851"/>
                <w:tab w:val="left" w:pos="3119"/>
              </w:tabs>
              <w:ind w:right="57"/>
              <w:rPr>
                <w:rFonts w:ascii="Times New Roman" w:hAnsi="Times New Roman" w:cs="Times New Roman"/>
                <w:bCs/>
                <w:sz w:val="24"/>
                <w:szCs w:val="24"/>
                <w:lang w:val="en-GB"/>
              </w:rPr>
            </w:pPr>
            <w:r w:rsidRPr="00F35592">
              <w:rPr>
                <w:rFonts w:ascii="Times New Roman" w:hAnsi="Times New Roman" w:cs="Times New Roman"/>
                <w:bCs/>
                <w:sz w:val="24"/>
                <w:szCs w:val="24"/>
                <w:lang w:val="en-GB"/>
              </w:rPr>
              <w:t>Dr. Pavel Spirov</w:t>
            </w:r>
          </w:p>
        </w:tc>
      </w:tr>
      <w:tr w:rsidR="00EB3A23" w:rsidRPr="00F35592" w:rsidTr="00DE79E1">
        <w:tc>
          <w:tcPr>
            <w:tcW w:w="927" w:type="dxa"/>
          </w:tcPr>
          <w:p w:rsidR="00EB3A23" w:rsidRPr="00F35592" w:rsidRDefault="00EB3A23" w:rsidP="00FE3933">
            <w:pPr>
              <w:tabs>
                <w:tab w:val="left" w:pos="851"/>
                <w:tab w:val="left" w:pos="3119"/>
              </w:tabs>
              <w:ind w:right="57"/>
              <w:rPr>
                <w:rFonts w:ascii="Times New Roman" w:hAnsi="Times New Roman" w:cs="Times New Roman"/>
                <w:bCs/>
                <w:sz w:val="24"/>
                <w:szCs w:val="24"/>
                <w:lang w:val="en-GB"/>
              </w:rPr>
            </w:pPr>
            <w:r w:rsidRPr="00F35592">
              <w:rPr>
                <w:rFonts w:ascii="Times New Roman" w:hAnsi="Times New Roman" w:cs="Times New Roman"/>
                <w:bCs/>
                <w:sz w:val="24"/>
                <w:szCs w:val="24"/>
                <w:lang w:val="en-GB"/>
              </w:rPr>
              <w:t>5</w:t>
            </w:r>
          </w:p>
        </w:tc>
        <w:tc>
          <w:tcPr>
            <w:tcW w:w="1431" w:type="dxa"/>
          </w:tcPr>
          <w:p w:rsidR="00EB3A23" w:rsidRPr="00F35592" w:rsidRDefault="00EB3A23" w:rsidP="00FE3933">
            <w:pPr>
              <w:tabs>
                <w:tab w:val="left" w:pos="851"/>
                <w:tab w:val="left" w:pos="3119"/>
              </w:tabs>
              <w:ind w:right="57"/>
              <w:rPr>
                <w:rFonts w:ascii="Times New Roman" w:hAnsi="Times New Roman" w:cs="Times New Roman"/>
                <w:bCs/>
                <w:sz w:val="24"/>
                <w:szCs w:val="24"/>
                <w:lang w:val="en-GB"/>
              </w:rPr>
            </w:pPr>
          </w:p>
        </w:tc>
        <w:tc>
          <w:tcPr>
            <w:tcW w:w="4410" w:type="dxa"/>
          </w:tcPr>
          <w:p w:rsidR="00EB3A23" w:rsidRPr="00F35592" w:rsidRDefault="00EB3A23" w:rsidP="00EB3A23">
            <w:pPr>
              <w:tabs>
                <w:tab w:val="left" w:pos="851"/>
                <w:tab w:val="left" w:pos="3119"/>
              </w:tabs>
              <w:ind w:right="57"/>
              <w:rPr>
                <w:b/>
              </w:rPr>
            </w:pPr>
            <w:r w:rsidRPr="00F35592">
              <w:rPr>
                <w:b/>
              </w:rPr>
              <w:t>Module 4:</w:t>
            </w:r>
            <w:r w:rsidR="00496B45" w:rsidRPr="00F35592">
              <w:rPr>
                <w:b/>
              </w:rPr>
              <w:t xml:space="preserve"> </w:t>
            </w:r>
            <w:r w:rsidRPr="00F35592">
              <w:t>Transition zones</w:t>
            </w:r>
          </w:p>
        </w:tc>
        <w:tc>
          <w:tcPr>
            <w:tcW w:w="2088" w:type="dxa"/>
          </w:tcPr>
          <w:p w:rsidR="00EB3A23" w:rsidRPr="00F35592" w:rsidRDefault="00EB3A23" w:rsidP="00FE3933">
            <w:pPr>
              <w:tabs>
                <w:tab w:val="left" w:pos="851"/>
                <w:tab w:val="left" w:pos="3119"/>
              </w:tabs>
              <w:ind w:right="57"/>
              <w:rPr>
                <w:rFonts w:ascii="Times New Roman" w:hAnsi="Times New Roman" w:cs="Times New Roman"/>
                <w:bCs/>
                <w:sz w:val="24"/>
                <w:szCs w:val="24"/>
                <w:lang w:val="en-GB"/>
              </w:rPr>
            </w:pPr>
            <w:r w:rsidRPr="00F35592">
              <w:rPr>
                <w:rFonts w:ascii="Times New Roman" w:hAnsi="Times New Roman" w:cs="Times New Roman"/>
                <w:bCs/>
                <w:sz w:val="24"/>
                <w:szCs w:val="24"/>
                <w:lang w:val="en-GB"/>
              </w:rPr>
              <w:t>Dr. Pavel Spirov</w:t>
            </w:r>
          </w:p>
        </w:tc>
      </w:tr>
      <w:tr w:rsidR="00EB3A23" w:rsidRPr="00F35592" w:rsidTr="00DE79E1">
        <w:tc>
          <w:tcPr>
            <w:tcW w:w="927" w:type="dxa"/>
          </w:tcPr>
          <w:p w:rsidR="00EB3A23" w:rsidRPr="00F35592" w:rsidRDefault="00EB3A23" w:rsidP="00FE3933">
            <w:pPr>
              <w:tabs>
                <w:tab w:val="left" w:pos="851"/>
                <w:tab w:val="left" w:pos="3119"/>
              </w:tabs>
              <w:ind w:right="57"/>
              <w:rPr>
                <w:rFonts w:ascii="Times New Roman" w:hAnsi="Times New Roman" w:cs="Times New Roman"/>
                <w:bCs/>
                <w:sz w:val="24"/>
                <w:szCs w:val="24"/>
                <w:lang w:val="en-GB"/>
              </w:rPr>
            </w:pPr>
            <w:r w:rsidRPr="00F35592">
              <w:rPr>
                <w:rFonts w:ascii="Times New Roman" w:hAnsi="Times New Roman" w:cs="Times New Roman"/>
                <w:bCs/>
                <w:sz w:val="24"/>
                <w:szCs w:val="24"/>
                <w:lang w:val="en-GB"/>
              </w:rPr>
              <w:t>6</w:t>
            </w:r>
          </w:p>
        </w:tc>
        <w:tc>
          <w:tcPr>
            <w:tcW w:w="1431" w:type="dxa"/>
          </w:tcPr>
          <w:p w:rsidR="00EB3A23" w:rsidRPr="00F35592" w:rsidRDefault="00EB3A23" w:rsidP="00FE3933">
            <w:pPr>
              <w:tabs>
                <w:tab w:val="left" w:pos="851"/>
                <w:tab w:val="left" w:pos="3119"/>
              </w:tabs>
              <w:ind w:right="57"/>
              <w:rPr>
                <w:rFonts w:ascii="Times New Roman" w:hAnsi="Times New Roman" w:cs="Times New Roman"/>
                <w:bCs/>
                <w:sz w:val="24"/>
                <w:szCs w:val="24"/>
                <w:lang w:val="en-GB"/>
              </w:rPr>
            </w:pPr>
          </w:p>
        </w:tc>
        <w:tc>
          <w:tcPr>
            <w:tcW w:w="4410" w:type="dxa"/>
          </w:tcPr>
          <w:p w:rsidR="00EB3A23" w:rsidRPr="00F35592" w:rsidRDefault="00451D1B" w:rsidP="00FE3933">
            <w:pPr>
              <w:tabs>
                <w:tab w:val="left" w:pos="851"/>
                <w:tab w:val="left" w:pos="3119"/>
              </w:tabs>
              <w:ind w:right="57"/>
              <w:rPr>
                <w:rFonts w:ascii="Times New Roman" w:hAnsi="Times New Roman" w:cs="Times New Roman"/>
                <w:b/>
                <w:bCs/>
                <w:sz w:val="24"/>
                <w:szCs w:val="24"/>
                <w:lang w:val="en-GB"/>
              </w:rPr>
            </w:pPr>
            <w:r w:rsidRPr="00F35592">
              <w:rPr>
                <w:rFonts w:ascii="Times New Roman" w:hAnsi="Times New Roman" w:cs="Times New Roman"/>
                <w:b/>
                <w:bCs/>
                <w:sz w:val="24"/>
                <w:szCs w:val="24"/>
                <w:lang w:val="en-GB"/>
              </w:rPr>
              <w:t>Assessment 1</w:t>
            </w:r>
          </w:p>
        </w:tc>
        <w:tc>
          <w:tcPr>
            <w:tcW w:w="2088" w:type="dxa"/>
          </w:tcPr>
          <w:p w:rsidR="00EB3A23" w:rsidRPr="00F35592" w:rsidRDefault="00EB3A23" w:rsidP="00FE3933">
            <w:pPr>
              <w:tabs>
                <w:tab w:val="left" w:pos="851"/>
                <w:tab w:val="left" w:pos="3119"/>
              </w:tabs>
              <w:ind w:right="57"/>
              <w:rPr>
                <w:rFonts w:ascii="Times New Roman" w:hAnsi="Times New Roman" w:cs="Times New Roman"/>
                <w:bCs/>
                <w:sz w:val="24"/>
                <w:szCs w:val="24"/>
                <w:lang w:val="en-GB"/>
              </w:rPr>
            </w:pPr>
          </w:p>
        </w:tc>
      </w:tr>
      <w:tr w:rsidR="00EB3A23" w:rsidRPr="00F35592" w:rsidTr="00DE79E1">
        <w:tc>
          <w:tcPr>
            <w:tcW w:w="927" w:type="dxa"/>
          </w:tcPr>
          <w:p w:rsidR="00EB3A23" w:rsidRPr="00F35592" w:rsidRDefault="00EB3A23" w:rsidP="00FE3933">
            <w:pPr>
              <w:tabs>
                <w:tab w:val="left" w:pos="851"/>
                <w:tab w:val="left" w:pos="3119"/>
              </w:tabs>
              <w:ind w:right="57"/>
              <w:rPr>
                <w:rFonts w:ascii="Times New Roman" w:hAnsi="Times New Roman" w:cs="Times New Roman"/>
                <w:bCs/>
                <w:sz w:val="24"/>
                <w:szCs w:val="24"/>
                <w:lang w:val="en-GB"/>
              </w:rPr>
            </w:pPr>
            <w:r w:rsidRPr="00F35592">
              <w:rPr>
                <w:rFonts w:ascii="Times New Roman" w:hAnsi="Times New Roman" w:cs="Times New Roman"/>
                <w:bCs/>
                <w:sz w:val="24"/>
                <w:szCs w:val="24"/>
                <w:lang w:val="en-GB"/>
              </w:rPr>
              <w:t>7</w:t>
            </w:r>
          </w:p>
        </w:tc>
        <w:tc>
          <w:tcPr>
            <w:tcW w:w="1431" w:type="dxa"/>
          </w:tcPr>
          <w:p w:rsidR="00EB3A23" w:rsidRPr="00F35592" w:rsidRDefault="00EB3A23" w:rsidP="00FE3933">
            <w:pPr>
              <w:tabs>
                <w:tab w:val="left" w:pos="851"/>
                <w:tab w:val="left" w:pos="3119"/>
              </w:tabs>
              <w:ind w:right="57"/>
              <w:rPr>
                <w:rFonts w:ascii="Times New Roman" w:hAnsi="Times New Roman" w:cs="Times New Roman"/>
                <w:bCs/>
                <w:sz w:val="24"/>
                <w:szCs w:val="24"/>
                <w:lang w:val="en-GB"/>
              </w:rPr>
            </w:pPr>
          </w:p>
        </w:tc>
        <w:tc>
          <w:tcPr>
            <w:tcW w:w="4410" w:type="dxa"/>
          </w:tcPr>
          <w:p w:rsidR="00496B45" w:rsidRPr="00F35592" w:rsidRDefault="00EB3A23" w:rsidP="00EB3A23">
            <w:pPr>
              <w:tabs>
                <w:tab w:val="left" w:pos="851"/>
                <w:tab w:val="left" w:pos="3119"/>
              </w:tabs>
              <w:ind w:right="57"/>
              <w:rPr>
                <w:b/>
              </w:rPr>
            </w:pPr>
            <w:r w:rsidRPr="00F35592">
              <w:rPr>
                <w:b/>
              </w:rPr>
              <w:t>Module 5:</w:t>
            </w:r>
            <w:r w:rsidR="00496B45" w:rsidRPr="00F35592">
              <w:rPr>
                <w:b/>
              </w:rPr>
              <w:t xml:space="preserve"> </w:t>
            </w:r>
          </w:p>
          <w:p w:rsidR="00EB3A23" w:rsidRPr="00F35592" w:rsidRDefault="00EB3A23" w:rsidP="00EB3A23">
            <w:pPr>
              <w:tabs>
                <w:tab w:val="left" w:pos="851"/>
                <w:tab w:val="left" w:pos="3119"/>
              </w:tabs>
              <w:ind w:right="57"/>
            </w:pPr>
            <w:r w:rsidRPr="00F35592">
              <w:t>Carbonate rese</w:t>
            </w:r>
            <w:r w:rsidR="00496B45" w:rsidRPr="00F35592">
              <w:t xml:space="preserve">rvoirs and sandstone reservoirs, </w:t>
            </w:r>
            <w:r w:rsidRPr="00F35592">
              <w:t xml:space="preserve"> short introduction to geology of middle east</w:t>
            </w:r>
          </w:p>
        </w:tc>
        <w:tc>
          <w:tcPr>
            <w:tcW w:w="2088" w:type="dxa"/>
          </w:tcPr>
          <w:p w:rsidR="00EB3A23" w:rsidRPr="00F35592" w:rsidRDefault="00496B45" w:rsidP="00FE3933">
            <w:pPr>
              <w:tabs>
                <w:tab w:val="left" w:pos="851"/>
                <w:tab w:val="left" w:pos="3119"/>
              </w:tabs>
              <w:ind w:right="57"/>
              <w:rPr>
                <w:rFonts w:ascii="Times New Roman" w:hAnsi="Times New Roman" w:cs="Times New Roman"/>
                <w:bCs/>
                <w:sz w:val="24"/>
                <w:szCs w:val="24"/>
                <w:lang w:val="en-GB"/>
              </w:rPr>
            </w:pPr>
            <w:r w:rsidRPr="00F35592">
              <w:rPr>
                <w:rFonts w:ascii="Times New Roman" w:hAnsi="Times New Roman" w:cs="Times New Roman"/>
                <w:bCs/>
                <w:sz w:val="24"/>
                <w:szCs w:val="24"/>
                <w:lang w:val="en-GB"/>
              </w:rPr>
              <w:t>Dr. Pavel Spirov</w:t>
            </w:r>
          </w:p>
        </w:tc>
      </w:tr>
      <w:tr w:rsidR="00EB3A23" w:rsidRPr="00F35592" w:rsidTr="00DE79E1">
        <w:tc>
          <w:tcPr>
            <w:tcW w:w="927" w:type="dxa"/>
          </w:tcPr>
          <w:p w:rsidR="00EB3A23" w:rsidRPr="00F35592" w:rsidRDefault="00496B45" w:rsidP="00FE3933">
            <w:pPr>
              <w:tabs>
                <w:tab w:val="left" w:pos="851"/>
                <w:tab w:val="left" w:pos="3119"/>
              </w:tabs>
              <w:ind w:right="57"/>
              <w:rPr>
                <w:rFonts w:ascii="Times New Roman" w:hAnsi="Times New Roman" w:cs="Times New Roman"/>
                <w:bCs/>
                <w:sz w:val="24"/>
                <w:szCs w:val="24"/>
                <w:lang w:val="en-GB"/>
              </w:rPr>
            </w:pPr>
            <w:r w:rsidRPr="00F35592">
              <w:rPr>
                <w:rFonts w:ascii="Times New Roman" w:hAnsi="Times New Roman" w:cs="Times New Roman"/>
                <w:bCs/>
                <w:sz w:val="24"/>
                <w:szCs w:val="24"/>
                <w:lang w:val="en-GB"/>
              </w:rPr>
              <w:t>8</w:t>
            </w:r>
          </w:p>
        </w:tc>
        <w:tc>
          <w:tcPr>
            <w:tcW w:w="1431" w:type="dxa"/>
          </w:tcPr>
          <w:p w:rsidR="00EB3A23" w:rsidRPr="00F35592" w:rsidRDefault="00EB3A23" w:rsidP="00FE3933">
            <w:pPr>
              <w:tabs>
                <w:tab w:val="left" w:pos="851"/>
                <w:tab w:val="left" w:pos="3119"/>
              </w:tabs>
              <w:ind w:right="57"/>
              <w:rPr>
                <w:rFonts w:ascii="Times New Roman" w:hAnsi="Times New Roman" w:cs="Times New Roman"/>
                <w:bCs/>
                <w:sz w:val="24"/>
                <w:szCs w:val="24"/>
                <w:lang w:val="en-GB"/>
              </w:rPr>
            </w:pPr>
          </w:p>
        </w:tc>
        <w:tc>
          <w:tcPr>
            <w:tcW w:w="4410" w:type="dxa"/>
          </w:tcPr>
          <w:p w:rsidR="00EB3A23" w:rsidRPr="00F35592" w:rsidRDefault="00EB3A23" w:rsidP="00EB3A23">
            <w:pPr>
              <w:tabs>
                <w:tab w:val="left" w:pos="851"/>
                <w:tab w:val="left" w:pos="3119"/>
              </w:tabs>
              <w:ind w:right="57"/>
              <w:rPr>
                <w:b/>
              </w:rPr>
            </w:pPr>
            <w:r w:rsidRPr="00F35592">
              <w:rPr>
                <w:b/>
              </w:rPr>
              <w:t xml:space="preserve">Module 6: </w:t>
            </w:r>
          </w:p>
          <w:p w:rsidR="00EB3A23" w:rsidRPr="00F35592" w:rsidRDefault="00EB3A23" w:rsidP="00EB3A23">
            <w:pPr>
              <w:tabs>
                <w:tab w:val="left" w:pos="851"/>
                <w:tab w:val="left" w:pos="3119"/>
              </w:tabs>
              <w:ind w:right="57"/>
              <w:rPr>
                <w:rFonts w:ascii="Times New Roman" w:hAnsi="Times New Roman" w:cs="Times New Roman"/>
                <w:bCs/>
                <w:sz w:val="24"/>
                <w:szCs w:val="24"/>
                <w:lang w:val="en-GB"/>
              </w:rPr>
            </w:pPr>
            <w:r w:rsidRPr="00F35592">
              <w:t>Drilling, drilling fluids</w:t>
            </w:r>
          </w:p>
        </w:tc>
        <w:tc>
          <w:tcPr>
            <w:tcW w:w="2088" w:type="dxa"/>
          </w:tcPr>
          <w:p w:rsidR="00EB3A23" w:rsidRPr="00F35592" w:rsidRDefault="00496B45" w:rsidP="00FE3933">
            <w:pPr>
              <w:tabs>
                <w:tab w:val="left" w:pos="851"/>
                <w:tab w:val="left" w:pos="3119"/>
              </w:tabs>
              <w:ind w:right="57"/>
              <w:rPr>
                <w:rFonts w:ascii="Times New Roman" w:hAnsi="Times New Roman" w:cs="Times New Roman"/>
                <w:bCs/>
                <w:sz w:val="24"/>
                <w:szCs w:val="24"/>
                <w:lang w:val="en-GB"/>
              </w:rPr>
            </w:pPr>
            <w:r w:rsidRPr="00F35592">
              <w:rPr>
                <w:rFonts w:ascii="Times New Roman" w:hAnsi="Times New Roman" w:cs="Times New Roman"/>
                <w:bCs/>
                <w:sz w:val="24"/>
                <w:szCs w:val="24"/>
                <w:lang w:val="en-GB"/>
              </w:rPr>
              <w:t>Dr. Pavel Spirov</w:t>
            </w:r>
          </w:p>
        </w:tc>
      </w:tr>
      <w:tr w:rsidR="00EB3A23" w:rsidRPr="00F35592" w:rsidTr="00DE79E1">
        <w:tc>
          <w:tcPr>
            <w:tcW w:w="927" w:type="dxa"/>
          </w:tcPr>
          <w:p w:rsidR="00EB3A23" w:rsidRPr="00F35592" w:rsidRDefault="00496B45" w:rsidP="00FE3933">
            <w:pPr>
              <w:tabs>
                <w:tab w:val="left" w:pos="851"/>
                <w:tab w:val="left" w:pos="3119"/>
              </w:tabs>
              <w:ind w:right="57"/>
              <w:rPr>
                <w:rFonts w:ascii="Times New Roman" w:hAnsi="Times New Roman" w:cs="Times New Roman"/>
                <w:bCs/>
                <w:sz w:val="24"/>
                <w:szCs w:val="24"/>
                <w:lang w:val="en-GB"/>
              </w:rPr>
            </w:pPr>
            <w:r w:rsidRPr="00F35592">
              <w:rPr>
                <w:rFonts w:ascii="Times New Roman" w:hAnsi="Times New Roman" w:cs="Times New Roman"/>
                <w:bCs/>
                <w:sz w:val="24"/>
                <w:szCs w:val="24"/>
                <w:lang w:val="en-GB"/>
              </w:rPr>
              <w:t>9</w:t>
            </w:r>
          </w:p>
        </w:tc>
        <w:tc>
          <w:tcPr>
            <w:tcW w:w="1431" w:type="dxa"/>
          </w:tcPr>
          <w:p w:rsidR="00EB3A23" w:rsidRPr="00F35592" w:rsidRDefault="00EB3A23" w:rsidP="00FE3933">
            <w:pPr>
              <w:tabs>
                <w:tab w:val="left" w:pos="851"/>
                <w:tab w:val="left" w:pos="3119"/>
              </w:tabs>
              <w:ind w:right="57"/>
              <w:rPr>
                <w:rFonts w:ascii="Times New Roman" w:hAnsi="Times New Roman" w:cs="Times New Roman"/>
                <w:bCs/>
                <w:sz w:val="24"/>
                <w:szCs w:val="24"/>
                <w:lang w:val="en-GB"/>
              </w:rPr>
            </w:pPr>
          </w:p>
        </w:tc>
        <w:tc>
          <w:tcPr>
            <w:tcW w:w="4410" w:type="dxa"/>
          </w:tcPr>
          <w:p w:rsidR="00EB3A23" w:rsidRPr="00F35592" w:rsidRDefault="00EB3A23" w:rsidP="00EB3A23">
            <w:pPr>
              <w:rPr>
                <w:b/>
              </w:rPr>
            </w:pPr>
            <w:r w:rsidRPr="00F35592">
              <w:rPr>
                <w:b/>
              </w:rPr>
              <w:t xml:space="preserve">Module 7: </w:t>
            </w:r>
          </w:p>
          <w:p w:rsidR="00EB3A23" w:rsidRPr="00F35592" w:rsidRDefault="00EB3A23" w:rsidP="00EB3A23">
            <w:r w:rsidRPr="00F35592">
              <w:t>Introduction to well logging, history, types of boreholes, borehole environment,</w:t>
            </w:r>
          </w:p>
        </w:tc>
        <w:tc>
          <w:tcPr>
            <w:tcW w:w="2088" w:type="dxa"/>
          </w:tcPr>
          <w:p w:rsidR="00EB3A23" w:rsidRPr="00F35592" w:rsidRDefault="00496B45" w:rsidP="00FE3933">
            <w:pPr>
              <w:tabs>
                <w:tab w:val="left" w:pos="851"/>
                <w:tab w:val="left" w:pos="3119"/>
              </w:tabs>
              <w:ind w:right="57"/>
              <w:rPr>
                <w:rFonts w:ascii="Times New Roman" w:hAnsi="Times New Roman" w:cs="Times New Roman"/>
                <w:bCs/>
                <w:sz w:val="24"/>
                <w:szCs w:val="24"/>
                <w:lang w:val="en-GB"/>
              </w:rPr>
            </w:pPr>
            <w:r w:rsidRPr="00F35592">
              <w:rPr>
                <w:rFonts w:ascii="Times New Roman" w:hAnsi="Times New Roman" w:cs="Times New Roman"/>
                <w:bCs/>
                <w:sz w:val="24"/>
                <w:szCs w:val="24"/>
                <w:lang w:val="en-GB"/>
              </w:rPr>
              <w:t>Dr. Pavel Spirov</w:t>
            </w:r>
          </w:p>
        </w:tc>
      </w:tr>
      <w:tr w:rsidR="00EB3A23" w:rsidRPr="00F35592" w:rsidTr="00DE79E1">
        <w:tc>
          <w:tcPr>
            <w:tcW w:w="927" w:type="dxa"/>
          </w:tcPr>
          <w:p w:rsidR="00EB3A23" w:rsidRPr="00F35592" w:rsidRDefault="00496B45" w:rsidP="00FE3933">
            <w:pPr>
              <w:tabs>
                <w:tab w:val="left" w:pos="851"/>
                <w:tab w:val="left" w:pos="3119"/>
              </w:tabs>
              <w:ind w:right="57"/>
              <w:rPr>
                <w:rFonts w:ascii="Times New Roman" w:hAnsi="Times New Roman" w:cs="Times New Roman"/>
                <w:bCs/>
                <w:sz w:val="24"/>
                <w:szCs w:val="24"/>
                <w:lang w:val="en-GB"/>
              </w:rPr>
            </w:pPr>
            <w:r w:rsidRPr="00F35592">
              <w:rPr>
                <w:rFonts w:ascii="Times New Roman" w:hAnsi="Times New Roman" w:cs="Times New Roman"/>
                <w:bCs/>
                <w:sz w:val="24"/>
                <w:szCs w:val="24"/>
                <w:lang w:val="en-GB"/>
              </w:rPr>
              <w:t>10</w:t>
            </w:r>
          </w:p>
        </w:tc>
        <w:tc>
          <w:tcPr>
            <w:tcW w:w="1431" w:type="dxa"/>
          </w:tcPr>
          <w:p w:rsidR="00EB3A23" w:rsidRPr="00F35592" w:rsidRDefault="00EB3A23" w:rsidP="00FE3933">
            <w:pPr>
              <w:tabs>
                <w:tab w:val="left" w:pos="851"/>
                <w:tab w:val="left" w:pos="3119"/>
              </w:tabs>
              <w:ind w:right="57"/>
              <w:rPr>
                <w:rFonts w:ascii="Times New Roman" w:hAnsi="Times New Roman" w:cs="Times New Roman"/>
                <w:bCs/>
                <w:sz w:val="24"/>
                <w:szCs w:val="24"/>
                <w:lang w:val="en-GB"/>
              </w:rPr>
            </w:pPr>
          </w:p>
        </w:tc>
        <w:tc>
          <w:tcPr>
            <w:tcW w:w="4410" w:type="dxa"/>
          </w:tcPr>
          <w:p w:rsidR="00EB3A23" w:rsidRPr="00F35592" w:rsidRDefault="00451D1B" w:rsidP="00FE3933">
            <w:pPr>
              <w:tabs>
                <w:tab w:val="left" w:pos="851"/>
                <w:tab w:val="left" w:pos="3119"/>
              </w:tabs>
              <w:ind w:right="57"/>
              <w:rPr>
                <w:rFonts w:ascii="Times New Roman" w:hAnsi="Times New Roman" w:cs="Times New Roman"/>
                <w:b/>
                <w:bCs/>
                <w:sz w:val="24"/>
                <w:szCs w:val="24"/>
                <w:lang w:val="en-GB"/>
              </w:rPr>
            </w:pPr>
            <w:r w:rsidRPr="00F35592">
              <w:rPr>
                <w:rFonts w:ascii="Times New Roman" w:hAnsi="Times New Roman" w:cs="Times New Roman"/>
                <w:b/>
                <w:bCs/>
                <w:sz w:val="24"/>
                <w:szCs w:val="24"/>
                <w:lang w:val="en-GB"/>
              </w:rPr>
              <w:t>Assessment 2</w:t>
            </w:r>
          </w:p>
        </w:tc>
        <w:tc>
          <w:tcPr>
            <w:tcW w:w="2088" w:type="dxa"/>
          </w:tcPr>
          <w:p w:rsidR="00EB3A23" w:rsidRPr="00F35592" w:rsidRDefault="00EB3A23" w:rsidP="00FE3933">
            <w:pPr>
              <w:tabs>
                <w:tab w:val="left" w:pos="851"/>
                <w:tab w:val="left" w:pos="3119"/>
              </w:tabs>
              <w:ind w:right="57"/>
              <w:rPr>
                <w:rFonts w:ascii="Times New Roman" w:hAnsi="Times New Roman" w:cs="Times New Roman"/>
                <w:bCs/>
                <w:sz w:val="24"/>
                <w:szCs w:val="24"/>
                <w:lang w:val="en-GB"/>
              </w:rPr>
            </w:pPr>
          </w:p>
        </w:tc>
      </w:tr>
      <w:tr w:rsidR="007A5C5E" w:rsidRPr="00F35592" w:rsidTr="00DE79E1">
        <w:tc>
          <w:tcPr>
            <w:tcW w:w="927" w:type="dxa"/>
          </w:tcPr>
          <w:p w:rsidR="007A5C5E" w:rsidRPr="00F35592" w:rsidRDefault="00496B45" w:rsidP="007A5C5E">
            <w:pPr>
              <w:tabs>
                <w:tab w:val="left" w:pos="851"/>
                <w:tab w:val="left" w:pos="3119"/>
              </w:tabs>
              <w:ind w:right="57"/>
              <w:rPr>
                <w:rFonts w:ascii="Times New Roman" w:hAnsi="Times New Roman" w:cs="Times New Roman"/>
                <w:bCs/>
                <w:sz w:val="24"/>
                <w:szCs w:val="24"/>
                <w:lang w:val="en-GB"/>
              </w:rPr>
            </w:pPr>
            <w:r w:rsidRPr="00F35592">
              <w:rPr>
                <w:rFonts w:ascii="Times New Roman" w:hAnsi="Times New Roman" w:cs="Times New Roman"/>
                <w:bCs/>
                <w:sz w:val="24"/>
                <w:szCs w:val="24"/>
                <w:lang w:val="en-GB"/>
              </w:rPr>
              <w:lastRenderedPageBreak/>
              <w:t>11</w:t>
            </w:r>
          </w:p>
        </w:tc>
        <w:tc>
          <w:tcPr>
            <w:tcW w:w="1431" w:type="dxa"/>
          </w:tcPr>
          <w:p w:rsidR="007A5C5E" w:rsidRPr="00F35592" w:rsidRDefault="007A5C5E" w:rsidP="007A5C5E">
            <w:pPr>
              <w:tabs>
                <w:tab w:val="left" w:pos="851"/>
                <w:tab w:val="left" w:pos="3119"/>
              </w:tabs>
              <w:ind w:right="57"/>
              <w:rPr>
                <w:rFonts w:ascii="Times New Roman" w:hAnsi="Times New Roman" w:cs="Times New Roman"/>
                <w:bCs/>
                <w:sz w:val="24"/>
                <w:szCs w:val="24"/>
                <w:lang w:val="en-GB"/>
              </w:rPr>
            </w:pPr>
          </w:p>
        </w:tc>
        <w:tc>
          <w:tcPr>
            <w:tcW w:w="4410" w:type="dxa"/>
          </w:tcPr>
          <w:p w:rsidR="00496B45" w:rsidRPr="00F35592" w:rsidRDefault="00496B45" w:rsidP="007A5C5E">
            <w:pPr>
              <w:tabs>
                <w:tab w:val="left" w:pos="851"/>
                <w:tab w:val="left" w:pos="3119"/>
              </w:tabs>
              <w:ind w:right="57"/>
              <w:rPr>
                <w:rFonts w:ascii="Times New Roman" w:hAnsi="Times New Roman" w:cs="Times New Roman"/>
                <w:b/>
                <w:bCs/>
                <w:sz w:val="24"/>
                <w:szCs w:val="24"/>
                <w:lang w:val="en-GB"/>
              </w:rPr>
            </w:pPr>
            <w:r w:rsidRPr="00F35592">
              <w:rPr>
                <w:rFonts w:ascii="Times New Roman" w:hAnsi="Times New Roman" w:cs="Times New Roman"/>
                <w:b/>
                <w:bCs/>
                <w:sz w:val="24"/>
                <w:szCs w:val="24"/>
                <w:lang w:val="en-GB"/>
              </w:rPr>
              <w:t xml:space="preserve">Module 8: </w:t>
            </w:r>
          </w:p>
          <w:p w:rsidR="007A5C5E" w:rsidRPr="00F35592" w:rsidRDefault="007A5C5E" w:rsidP="007A5C5E">
            <w:pPr>
              <w:tabs>
                <w:tab w:val="left" w:pos="851"/>
                <w:tab w:val="left" w:pos="3119"/>
              </w:tabs>
              <w:ind w:right="57"/>
              <w:rPr>
                <w:rFonts w:ascii="Times New Roman" w:hAnsi="Times New Roman" w:cs="Times New Roman"/>
                <w:bCs/>
                <w:sz w:val="24"/>
                <w:szCs w:val="24"/>
                <w:lang w:val="en-GB"/>
              </w:rPr>
            </w:pPr>
            <w:r w:rsidRPr="00F35592">
              <w:t>caliper logging, SP logging</w:t>
            </w:r>
          </w:p>
        </w:tc>
        <w:tc>
          <w:tcPr>
            <w:tcW w:w="2088" w:type="dxa"/>
          </w:tcPr>
          <w:p w:rsidR="007A5C5E" w:rsidRPr="00F35592" w:rsidRDefault="00496B45" w:rsidP="007A5C5E">
            <w:pPr>
              <w:tabs>
                <w:tab w:val="left" w:pos="851"/>
                <w:tab w:val="left" w:pos="3119"/>
              </w:tabs>
              <w:ind w:right="57"/>
              <w:rPr>
                <w:rFonts w:ascii="Times New Roman" w:hAnsi="Times New Roman" w:cs="Times New Roman"/>
                <w:bCs/>
                <w:sz w:val="24"/>
                <w:szCs w:val="24"/>
                <w:lang w:val="en-GB"/>
              </w:rPr>
            </w:pPr>
            <w:r w:rsidRPr="00F35592">
              <w:rPr>
                <w:rFonts w:ascii="Times New Roman" w:hAnsi="Times New Roman" w:cs="Times New Roman"/>
                <w:bCs/>
                <w:sz w:val="24"/>
                <w:szCs w:val="24"/>
                <w:lang w:val="en-GB"/>
              </w:rPr>
              <w:t>Dr. Pavel Spirov</w:t>
            </w:r>
          </w:p>
        </w:tc>
      </w:tr>
      <w:tr w:rsidR="007A5C5E" w:rsidRPr="00F35592" w:rsidTr="00DE79E1">
        <w:tc>
          <w:tcPr>
            <w:tcW w:w="927" w:type="dxa"/>
          </w:tcPr>
          <w:p w:rsidR="007A5C5E" w:rsidRPr="00F35592" w:rsidRDefault="00496B45" w:rsidP="007A5C5E">
            <w:pPr>
              <w:tabs>
                <w:tab w:val="left" w:pos="851"/>
                <w:tab w:val="left" w:pos="3119"/>
              </w:tabs>
              <w:ind w:right="57"/>
              <w:rPr>
                <w:rFonts w:ascii="Times New Roman" w:hAnsi="Times New Roman" w:cs="Times New Roman"/>
                <w:bCs/>
                <w:sz w:val="24"/>
                <w:szCs w:val="24"/>
                <w:lang w:val="en-GB"/>
              </w:rPr>
            </w:pPr>
            <w:r w:rsidRPr="00F35592">
              <w:rPr>
                <w:rFonts w:ascii="Times New Roman" w:hAnsi="Times New Roman" w:cs="Times New Roman"/>
                <w:bCs/>
                <w:sz w:val="24"/>
                <w:szCs w:val="24"/>
                <w:lang w:val="en-GB"/>
              </w:rPr>
              <w:t>12</w:t>
            </w:r>
          </w:p>
        </w:tc>
        <w:tc>
          <w:tcPr>
            <w:tcW w:w="1431" w:type="dxa"/>
          </w:tcPr>
          <w:p w:rsidR="007A5C5E" w:rsidRPr="00F35592" w:rsidRDefault="007A5C5E" w:rsidP="007A5C5E">
            <w:pPr>
              <w:tabs>
                <w:tab w:val="left" w:pos="851"/>
                <w:tab w:val="left" w:pos="3119"/>
              </w:tabs>
              <w:ind w:right="57"/>
              <w:rPr>
                <w:rFonts w:ascii="Times New Roman" w:hAnsi="Times New Roman" w:cs="Times New Roman"/>
                <w:bCs/>
                <w:sz w:val="24"/>
                <w:szCs w:val="24"/>
                <w:lang w:val="en-GB"/>
              </w:rPr>
            </w:pPr>
          </w:p>
        </w:tc>
        <w:tc>
          <w:tcPr>
            <w:tcW w:w="4410" w:type="dxa"/>
          </w:tcPr>
          <w:p w:rsidR="00496B45" w:rsidRPr="00F35592" w:rsidRDefault="00496B45" w:rsidP="007A5C5E">
            <w:pPr>
              <w:tabs>
                <w:tab w:val="left" w:pos="851"/>
                <w:tab w:val="left" w:pos="3119"/>
              </w:tabs>
              <w:ind w:right="57"/>
              <w:rPr>
                <w:b/>
                <w:sz w:val="24"/>
              </w:rPr>
            </w:pPr>
            <w:r w:rsidRPr="00F35592">
              <w:rPr>
                <w:b/>
                <w:sz w:val="24"/>
              </w:rPr>
              <w:t>Module 9:</w:t>
            </w:r>
          </w:p>
          <w:p w:rsidR="007A5C5E" w:rsidRPr="00F35592" w:rsidRDefault="007A5C5E" w:rsidP="007A5C5E">
            <w:pPr>
              <w:tabs>
                <w:tab w:val="left" w:pos="851"/>
                <w:tab w:val="left" w:pos="3119"/>
              </w:tabs>
              <w:ind w:right="57"/>
              <w:rPr>
                <w:rFonts w:ascii="Times New Roman" w:hAnsi="Times New Roman" w:cs="Times New Roman"/>
                <w:bCs/>
                <w:sz w:val="24"/>
                <w:szCs w:val="24"/>
                <w:lang w:val="en-GB"/>
              </w:rPr>
            </w:pPr>
            <w:r w:rsidRPr="00F35592">
              <w:t xml:space="preserve">Electrical methods </w:t>
            </w:r>
          </w:p>
        </w:tc>
        <w:tc>
          <w:tcPr>
            <w:tcW w:w="2088" w:type="dxa"/>
          </w:tcPr>
          <w:p w:rsidR="007A5C5E" w:rsidRPr="00F35592" w:rsidRDefault="00496B45" w:rsidP="007A5C5E">
            <w:pPr>
              <w:tabs>
                <w:tab w:val="left" w:pos="851"/>
                <w:tab w:val="left" w:pos="3119"/>
              </w:tabs>
              <w:ind w:right="57"/>
              <w:rPr>
                <w:rFonts w:ascii="Times New Roman" w:hAnsi="Times New Roman" w:cs="Times New Roman"/>
                <w:bCs/>
                <w:sz w:val="24"/>
                <w:szCs w:val="24"/>
                <w:lang w:val="en-GB"/>
              </w:rPr>
            </w:pPr>
            <w:r w:rsidRPr="00F35592">
              <w:rPr>
                <w:rFonts w:ascii="Times New Roman" w:hAnsi="Times New Roman" w:cs="Times New Roman"/>
                <w:bCs/>
                <w:sz w:val="24"/>
                <w:szCs w:val="24"/>
                <w:lang w:val="en-GB"/>
              </w:rPr>
              <w:t>Dr. Pavel Spirov</w:t>
            </w:r>
          </w:p>
        </w:tc>
      </w:tr>
      <w:tr w:rsidR="007A5C5E" w:rsidRPr="00F35592" w:rsidTr="00DE79E1">
        <w:tc>
          <w:tcPr>
            <w:tcW w:w="927" w:type="dxa"/>
          </w:tcPr>
          <w:p w:rsidR="007A5C5E" w:rsidRPr="00F35592" w:rsidRDefault="00496B45" w:rsidP="007A5C5E">
            <w:pPr>
              <w:tabs>
                <w:tab w:val="left" w:pos="851"/>
                <w:tab w:val="left" w:pos="3119"/>
              </w:tabs>
              <w:ind w:right="57"/>
              <w:rPr>
                <w:rFonts w:ascii="Times New Roman" w:hAnsi="Times New Roman" w:cs="Times New Roman"/>
                <w:bCs/>
                <w:sz w:val="24"/>
                <w:szCs w:val="24"/>
                <w:lang w:val="en-GB"/>
              </w:rPr>
            </w:pPr>
            <w:r w:rsidRPr="00F35592">
              <w:rPr>
                <w:rFonts w:ascii="Times New Roman" w:hAnsi="Times New Roman" w:cs="Times New Roman"/>
                <w:bCs/>
                <w:sz w:val="24"/>
                <w:szCs w:val="24"/>
                <w:lang w:val="en-GB"/>
              </w:rPr>
              <w:t>13</w:t>
            </w:r>
          </w:p>
        </w:tc>
        <w:tc>
          <w:tcPr>
            <w:tcW w:w="1431" w:type="dxa"/>
          </w:tcPr>
          <w:p w:rsidR="007A5C5E" w:rsidRPr="00F35592" w:rsidRDefault="007A5C5E" w:rsidP="007A5C5E">
            <w:pPr>
              <w:tabs>
                <w:tab w:val="left" w:pos="851"/>
                <w:tab w:val="left" w:pos="3119"/>
              </w:tabs>
              <w:ind w:right="57"/>
              <w:rPr>
                <w:rFonts w:ascii="Times New Roman" w:hAnsi="Times New Roman" w:cs="Times New Roman"/>
                <w:bCs/>
                <w:sz w:val="24"/>
                <w:szCs w:val="24"/>
                <w:lang w:val="en-GB"/>
              </w:rPr>
            </w:pPr>
          </w:p>
        </w:tc>
        <w:tc>
          <w:tcPr>
            <w:tcW w:w="4410" w:type="dxa"/>
          </w:tcPr>
          <w:p w:rsidR="00496B45" w:rsidRPr="00F35592" w:rsidRDefault="00496B45" w:rsidP="007A5C5E">
            <w:pPr>
              <w:tabs>
                <w:tab w:val="left" w:pos="851"/>
                <w:tab w:val="left" w:pos="3119"/>
              </w:tabs>
              <w:ind w:right="57"/>
              <w:rPr>
                <w:rFonts w:ascii="Times New Roman" w:hAnsi="Times New Roman" w:cs="Times New Roman"/>
                <w:b/>
                <w:bCs/>
                <w:sz w:val="24"/>
                <w:szCs w:val="24"/>
                <w:lang w:val="en-GB"/>
              </w:rPr>
            </w:pPr>
            <w:r w:rsidRPr="00F35592">
              <w:rPr>
                <w:rFonts w:ascii="Times New Roman" w:hAnsi="Times New Roman" w:cs="Times New Roman"/>
                <w:b/>
                <w:bCs/>
                <w:sz w:val="24"/>
                <w:szCs w:val="24"/>
                <w:lang w:val="en-GB"/>
              </w:rPr>
              <w:t>Module 10:</w:t>
            </w:r>
          </w:p>
          <w:p w:rsidR="007A5C5E" w:rsidRPr="00F35592" w:rsidRDefault="007A5C5E" w:rsidP="007A5C5E">
            <w:pPr>
              <w:tabs>
                <w:tab w:val="left" w:pos="851"/>
                <w:tab w:val="left" w:pos="3119"/>
              </w:tabs>
              <w:ind w:right="57"/>
              <w:rPr>
                <w:rFonts w:ascii="Times New Roman" w:hAnsi="Times New Roman" w:cs="Times New Roman"/>
                <w:bCs/>
                <w:sz w:val="24"/>
                <w:szCs w:val="24"/>
                <w:lang w:val="en-GB"/>
              </w:rPr>
            </w:pPr>
            <w:r w:rsidRPr="00F35592">
              <w:rPr>
                <w:rFonts w:ascii="Times New Roman" w:hAnsi="Times New Roman" w:cs="Times New Roman"/>
                <w:bCs/>
                <w:sz w:val="24"/>
                <w:szCs w:val="24"/>
                <w:lang w:val="en-GB"/>
              </w:rPr>
              <w:t>Radioactive methods</w:t>
            </w:r>
          </w:p>
        </w:tc>
        <w:tc>
          <w:tcPr>
            <w:tcW w:w="2088" w:type="dxa"/>
          </w:tcPr>
          <w:p w:rsidR="007A5C5E" w:rsidRPr="00F35592" w:rsidRDefault="00496B45" w:rsidP="007A5C5E">
            <w:pPr>
              <w:tabs>
                <w:tab w:val="left" w:pos="851"/>
                <w:tab w:val="left" w:pos="3119"/>
              </w:tabs>
              <w:ind w:right="57"/>
              <w:rPr>
                <w:rFonts w:ascii="Times New Roman" w:hAnsi="Times New Roman" w:cs="Times New Roman"/>
                <w:bCs/>
                <w:sz w:val="24"/>
                <w:szCs w:val="24"/>
                <w:lang w:val="en-GB"/>
              </w:rPr>
            </w:pPr>
            <w:r w:rsidRPr="00F35592">
              <w:rPr>
                <w:rFonts w:ascii="Times New Roman" w:hAnsi="Times New Roman" w:cs="Times New Roman"/>
                <w:bCs/>
                <w:sz w:val="24"/>
                <w:szCs w:val="24"/>
                <w:lang w:val="en-GB"/>
              </w:rPr>
              <w:t>Dr. Pavel Spirov</w:t>
            </w:r>
          </w:p>
        </w:tc>
      </w:tr>
      <w:tr w:rsidR="007A5C5E" w:rsidRPr="00F35592" w:rsidTr="00DE79E1">
        <w:tc>
          <w:tcPr>
            <w:tcW w:w="927" w:type="dxa"/>
          </w:tcPr>
          <w:p w:rsidR="007A5C5E" w:rsidRPr="00F35592" w:rsidRDefault="00496B45" w:rsidP="007A5C5E">
            <w:pPr>
              <w:tabs>
                <w:tab w:val="left" w:pos="851"/>
                <w:tab w:val="left" w:pos="3119"/>
              </w:tabs>
              <w:ind w:right="57"/>
              <w:rPr>
                <w:rFonts w:ascii="Times New Roman" w:hAnsi="Times New Roman" w:cs="Times New Roman"/>
                <w:bCs/>
                <w:sz w:val="24"/>
                <w:szCs w:val="24"/>
                <w:lang w:val="en-GB"/>
              </w:rPr>
            </w:pPr>
            <w:r w:rsidRPr="00F35592">
              <w:rPr>
                <w:rFonts w:ascii="Times New Roman" w:hAnsi="Times New Roman" w:cs="Times New Roman"/>
                <w:bCs/>
                <w:sz w:val="24"/>
                <w:szCs w:val="24"/>
                <w:lang w:val="en-GB"/>
              </w:rPr>
              <w:t>14</w:t>
            </w:r>
          </w:p>
        </w:tc>
        <w:tc>
          <w:tcPr>
            <w:tcW w:w="1431" w:type="dxa"/>
          </w:tcPr>
          <w:p w:rsidR="007A5C5E" w:rsidRPr="00F35592" w:rsidRDefault="007A5C5E" w:rsidP="007A5C5E">
            <w:pPr>
              <w:tabs>
                <w:tab w:val="left" w:pos="851"/>
                <w:tab w:val="left" w:pos="3119"/>
              </w:tabs>
              <w:ind w:right="57"/>
              <w:rPr>
                <w:rFonts w:ascii="Times New Roman" w:hAnsi="Times New Roman" w:cs="Times New Roman"/>
                <w:bCs/>
                <w:sz w:val="24"/>
                <w:szCs w:val="24"/>
                <w:lang w:val="en-GB"/>
              </w:rPr>
            </w:pPr>
          </w:p>
        </w:tc>
        <w:tc>
          <w:tcPr>
            <w:tcW w:w="4410" w:type="dxa"/>
          </w:tcPr>
          <w:p w:rsidR="007A5C5E" w:rsidRPr="00F35592" w:rsidRDefault="00451D1B" w:rsidP="007A5C5E">
            <w:pPr>
              <w:tabs>
                <w:tab w:val="left" w:pos="851"/>
                <w:tab w:val="left" w:pos="3119"/>
              </w:tabs>
              <w:ind w:right="57"/>
              <w:rPr>
                <w:rFonts w:ascii="Times New Roman" w:hAnsi="Times New Roman" w:cs="Times New Roman"/>
                <w:b/>
                <w:bCs/>
                <w:sz w:val="24"/>
                <w:szCs w:val="24"/>
                <w:lang w:val="en-GB"/>
              </w:rPr>
            </w:pPr>
            <w:r w:rsidRPr="00F35592">
              <w:rPr>
                <w:rFonts w:ascii="Times New Roman" w:hAnsi="Times New Roman" w:cs="Times New Roman"/>
                <w:b/>
                <w:bCs/>
                <w:sz w:val="24"/>
                <w:szCs w:val="24"/>
                <w:lang w:val="en-GB"/>
              </w:rPr>
              <w:t>Assessment 3</w:t>
            </w:r>
          </w:p>
        </w:tc>
        <w:tc>
          <w:tcPr>
            <w:tcW w:w="2088" w:type="dxa"/>
          </w:tcPr>
          <w:p w:rsidR="007A5C5E" w:rsidRPr="00F35592" w:rsidRDefault="007A5C5E" w:rsidP="007A5C5E">
            <w:pPr>
              <w:tabs>
                <w:tab w:val="left" w:pos="851"/>
                <w:tab w:val="left" w:pos="3119"/>
              </w:tabs>
              <w:ind w:right="57"/>
              <w:rPr>
                <w:rFonts w:ascii="Times New Roman" w:hAnsi="Times New Roman" w:cs="Times New Roman"/>
                <w:bCs/>
                <w:sz w:val="24"/>
                <w:szCs w:val="24"/>
                <w:lang w:val="en-GB"/>
              </w:rPr>
            </w:pPr>
          </w:p>
        </w:tc>
      </w:tr>
      <w:tr w:rsidR="00496B45" w:rsidRPr="00F35592" w:rsidTr="00DE79E1">
        <w:tc>
          <w:tcPr>
            <w:tcW w:w="927" w:type="dxa"/>
          </w:tcPr>
          <w:p w:rsidR="00496B45" w:rsidRPr="00F35592" w:rsidRDefault="00496B45" w:rsidP="007A5C5E">
            <w:pPr>
              <w:tabs>
                <w:tab w:val="left" w:pos="851"/>
                <w:tab w:val="left" w:pos="3119"/>
              </w:tabs>
              <w:ind w:right="57"/>
              <w:rPr>
                <w:rFonts w:ascii="Times New Roman" w:hAnsi="Times New Roman" w:cs="Times New Roman"/>
                <w:bCs/>
                <w:sz w:val="24"/>
                <w:szCs w:val="24"/>
                <w:lang w:val="en-GB"/>
              </w:rPr>
            </w:pPr>
            <w:r w:rsidRPr="00F35592">
              <w:rPr>
                <w:rFonts w:ascii="Times New Roman" w:hAnsi="Times New Roman" w:cs="Times New Roman"/>
                <w:bCs/>
                <w:sz w:val="24"/>
                <w:szCs w:val="24"/>
                <w:lang w:val="en-GB"/>
              </w:rPr>
              <w:t>15</w:t>
            </w:r>
          </w:p>
        </w:tc>
        <w:tc>
          <w:tcPr>
            <w:tcW w:w="1431" w:type="dxa"/>
          </w:tcPr>
          <w:p w:rsidR="00496B45" w:rsidRPr="00F35592" w:rsidRDefault="00496B45" w:rsidP="007A5C5E">
            <w:pPr>
              <w:tabs>
                <w:tab w:val="left" w:pos="851"/>
                <w:tab w:val="left" w:pos="3119"/>
              </w:tabs>
              <w:ind w:right="57"/>
              <w:rPr>
                <w:rFonts w:ascii="Times New Roman" w:hAnsi="Times New Roman" w:cs="Times New Roman"/>
                <w:bCs/>
                <w:sz w:val="24"/>
                <w:szCs w:val="24"/>
                <w:lang w:val="en-GB"/>
              </w:rPr>
            </w:pPr>
          </w:p>
        </w:tc>
        <w:tc>
          <w:tcPr>
            <w:tcW w:w="4410" w:type="dxa"/>
          </w:tcPr>
          <w:p w:rsidR="00496B45" w:rsidRPr="00F35592" w:rsidRDefault="00496B45" w:rsidP="007A5C5E">
            <w:pPr>
              <w:tabs>
                <w:tab w:val="left" w:pos="851"/>
                <w:tab w:val="left" w:pos="3119"/>
              </w:tabs>
              <w:ind w:right="57"/>
            </w:pPr>
            <w:r w:rsidRPr="00F35592">
              <w:t>Overview of the course</w:t>
            </w:r>
          </w:p>
        </w:tc>
        <w:tc>
          <w:tcPr>
            <w:tcW w:w="2088" w:type="dxa"/>
          </w:tcPr>
          <w:p w:rsidR="00496B45" w:rsidRPr="00F35592" w:rsidRDefault="00496B45" w:rsidP="007A5C5E">
            <w:pPr>
              <w:tabs>
                <w:tab w:val="left" w:pos="851"/>
                <w:tab w:val="left" w:pos="3119"/>
              </w:tabs>
              <w:ind w:right="57"/>
              <w:rPr>
                <w:rFonts w:ascii="Times New Roman" w:hAnsi="Times New Roman" w:cs="Times New Roman"/>
                <w:bCs/>
                <w:sz w:val="24"/>
                <w:szCs w:val="24"/>
                <w:lang w:val="en-GB"/>
              </w:rPr>
            </w:pPr>
          </w:p>
        </w:tc>
      </w:tr>
      <w:tr w:rsidR="00496B45" w:rsidRPr="00F35592" w:rsidTr="00DE79E1">
        <w:tc>
          <w:tcPr>
            <w:tcW w:w="927" w:type="dxa"/>
          </w:tcPr>
          <w:p w:rsidR="00496B45" w:rsidRPr="00F35592" w:rsidRDefault="00496B45" w:rsidP="007A5C5E">
            <w:pPr>
              <w:tabs>
                <w:tab w:val="left" w:pos="851"/>
                <w:tab w:val="left" w:pos="3119"/>
              </w:tabs>
              <w:ind w:right="57"/>
              <w:rPr>
                <w:rFonts w:ascii="Times New Roman" w:hAnsi="Times New Roman" w:cs="Times New Roman"/>
                <w:bCs/>
                <w:sz w:val="24"/>
                <w:szCs w:val="24"/>
                <w:lang w:val="en-GB"/>
              </w:rPr>
            </w:pPr>
            <w:r w:rsidRPr="00F35592">
              <w:rPr>
                <w:rFonts w:ascii="Times New Roman" w:hAnsi="Times New Roman" w:cs="Times New Roman"/>
                <w:bCs/>
                <w:sz w:val="24"/>
                <w:szCs w:val="24"/>
                <w:lang w:val="en-GB"/>
              </w:rPr>
              <w:t>16</w:t>
            </w:r>
          </w:p>
        </w:tc>
        <w:tc>
          <w:tcPr>
            <w:tcW w:w="1431" w:type="dxa"/>
          </w:tcPr>
          <w:p w:rsidR="00496B45" w:rsidRPr="00F35592" w:rsidRDefault="00496B45" w:rsidP="007A5C5E">
            <w:pPr>
              <w:tabs>
                <w:tab w:val="left" w:pos="851"/>
                <w:tab w:val="left" w:pos="3119"/>
              </w:tabs>
              <w:ind w:right="57"/>
              <w:rPr>
                <w:rFonts w:ascii="Times New Roman" w:hAnsi="Times New Roman" w:cs="Times New Roman"/>
                <w:bCs/>
                <w:sz w:val="24"/>
                <w:szCs w:val="24"/>
                <w:lang w:val="en-GB"/>
              </w:rPr>
            </w:pPr>
          </w:p>
        </w:tc>
        <w:tc>
          <w:tcPr>
            <w:tcW w:w="4410" w:type="dxa"/>
          </w:tcPr>
          <w:p w:rsidR="00496B45" w:rsidRPr="00F35592" w:rsidRDefault="00496B45" w:rsidP="007A5C5E">
            <w:pPr>
              <w:tabs>
                <w:tab w:val="left" w:pos="851"/>
                <w:tab w:val="left" w:pos="3119"/>
              </w:tabs>
              <w:ind w:right="57"/>
            </w:pPr>
            <w:r w:rsidRPr="00F35592">
              <w:t>Final Exam</w:t>
            </w:r>
          </w:p>
        </w:tc>
        <w:tc>
          <w:tcPr>
            <w:tcW w:w="2088" w:type="dxa"/>
          </w:tcPr>
          <w:p w:rsidR="00496B45" w:rsidRPr="00F35592" w:rsidRDefault="00496B45" w:rsidP="007A5C5E">
            <w:pPr>
              <w:tabs>
                <w:tab w:val="left" w:pos="851"/>
                <w:tab w:val="left" w:pos="3119"/>
              </w:tabs>
              <w:ind w:right="57"/>
              <w:rPr>
                <w:rFonts w:ascii="Times New Roman" w:hAnsi="Times New Roman" w:cs="Times New Roman"/>
                <w:bCs/>
                <w:sz w:val="24"/>
                <w:szCs w:val="24"/>
                <w:lang w:val="en-GB"/>
              </w:rPr>
            </w:pPr>
          </w:p>
        </w:tc>
      </w:tr>
    </w:tbl>
    <w:p w:rsidR="00EB3A23" w:rsidRDefault="00EB3A23"/>
    <w:p w:rsidR="00496B45" w:rsidRPr="00496B45" w:rsidRDefault="00496B45">
      <w:pPr>
        <w:rPr>
          <w:b/>
          <w:sz w:val="24"/>
        </w:rPr>
      </w:pPr>
      <w:r w:rsidRPr="00496B45">
        <w:rPr>
          <w:b/>
          <w:sz w:val="24"/>
        </w:rPr>
        <w:t xml:space="preserve">Practical: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496B45" w:rsidRPr="00F35592" w:rsidTr="00F35592">
        <w:tc>
          <w:tcPr>
            <w:tcW w:w="4428" w:type="dxa"/>
            <w:shd w:val="clear" w:color="auto" w:fill="auto"/>
          </w:tcPr>
          <w:p w:rsidR="00496B45" w:rsidRPr="00F35592" w:rsidRDefault="00B96C3A" w:rsidP="00F35592">
            <w:pPr>
              <w:pStyle w:val="ListParagraph"/>
              <w:tabs>
                <w:tab w:val="left" w:pos="0"/>
              </w:tabs>
              <w:spacing w:after="0" w:line="360" w:lineRule="auto"/>
              <w:ind w:left="0"/>
              <w:jc w:val="both"/>
              <w:rPr>
                <w:rFonts w:ascii="Times New Roman" w:hAnsi="Times New Roman" w:cs="Times New Roman"/>
                <w:b/>
                <w:sz w:val="28"/>
                <w:szCs w:val="28"/>
                <w:lang w:val="en-GB"/>
              </w:rPr>
            </w:pPr>
            <w:r w:rsidRPr="00F35592">
              <w:rPr>
                <w:rFonts w:ascii="Times New Roman" w:hAnsi="Times New Roman" w:cs="Times New Roman"/>
                <w:b/>
                <w:sz w:val="28"/>
                <w:szCs w:val="28"/>
                <w:lang w:val="en-GB"/>
              </w:rPr>
              <w:t>Week</w:t>
            </w:r>
          </w:p>
        </w:tc>
        <w:tc>
          <w:tcPr>
            <w:tcW w:w="4428" w:type="dxa"/>
            <w:shd w:val="clear" w:color="auto" w:fill="auto"/>
          </w:tcPr>
          <w:p w:rsidR="00496B45" w:rsidRPr="00F35592" w:rsidRDefault="00B96C3A" w:rsidP="00F35592">
            <w:pPr>
              <w:pStyle w:val="ListParagraph"/>
              <w:tabs>
                <w:tab w:val="left" w:pos="0"/>
              </w:tabs>
              <w:spacing w:after="0" w:line="360" w:lineRule="auto"/>
              <w:ind w:left="0"/>
              <w:jc w:val="both"/>
              <w:rPr>
                <w:rFonts w:ascii="Times New Roman" w:hAnsi="Times New Roman" w:cs="Times New Roman"/>
                <w:b/>
                <w:sz w:val="28"/>
                <w:szCs w:val="28"/>
                <w:lang w:val="en-GB"/>
              </w:rPr>
            </w:pPr>
            <w:r w:rsidRPr="00F35592">
              <w:rPr>
                <w:rFonts w:ascii="Times New Roman" w:hAnsi="Times New Roman" w:cs="Times New Roman"/>
                <w:b/>
                <w:sz w:val="28"/>
                <w:szCs w:val="28"/>
                <w:lang w:val="en-GB"/>
              </w:rPr>
              <w:t>Action</w:t>
            </w:r>
          </w:p>
        </w:tc>
      </w:tr>
      <w:tr w:rsidR="00496B45" w:rsidRPr="00F35592" w:rsidTr="00F35592">
        <w:tc>
          <w:tcPr>
            <w:tcW w:w="4428" w:type="dxa"/>
            <w:shd w:val="clear" w:color="auto" w:fill="auto"/>
          </w:tcPr>
          <w:p w:rsidR="00496B45" w:rsidRPr="00F35592" w:rsidRDefault="00B96C3A" w:rsidP="00F35592">
            <w:pPr>
              <w:pStyle w:val="ListParagraph"/>
              <w:tabs>
                <w:tab w:val="left" w:pos="0"/>
              </w:tabs>
              <w:spacing w:after="0" w:line="360" w:lineRule="auto"/>
              <w:ind w:left="0"/>
              <w:jc w:val="both"/>
              <w:rPr>
                <w:rFonts w:ascii="Times New Roman" w:hAnsi="Times New Roman" w:cs="Times New Roman"/>
                <w:b/>
                <w:sz w:val="28"/>
                <w:szCs w:val="28"/>
                <w:lang w:val="en-GB"/>
              </w:rPr>
            </w:pPr>
            <w:r w:rsidRPr="00F35592">
              <w:rPr>
                <w:rFonts w:ascii="Times New Roman" w:hAnsi="Times New Roman" w:cs="Times New Roman"/>
                <w:b/>
                <w:sz w:val="28"/>
                <w:szCs w:val="28"/>
                <w:lang w:val="en-GB"/>
              </w:rPr>
              <w:t>2</w:t>
            </w:r>
          </w:p>
        </w:tc>
        <w:tc>
          <w:tcPr>
            <w:tcW w:w="4428" w:type="dxa"/>
            <w:shd w:val="clear" w:color="auto" w:fill="auto"/>
          </w:tcPr>
          <w:p w:rsidR="00B96C3A" w:rsidRPr="00F35592" w:rsidRDefault="00B96C3A" w:rsidP="00F35592">
            <w:pPr>
              <w:spacing w:after="0" w:line="240" w:lineRule="auto"/>
            </w:pPr>
            <w:r w:rsidRPr="00F35592">
              <w:t>Determination of density of rock</w:t>
            </w:r>
          </w:p>
          <w:p w:rsidR="00B96C3A" w:rsidRPr="00F35592" w:rsidRDefault="00B96C3A" w:rsidP="00F35592">
            <w:pPr>
              <w:spacing w:after="0" w:line="240" w:lineRule="auto"/>
            </w:pPr>
            <w:r w:rsidRPr="00F35592">
              <w:t>Determination rock porosity</w:t>
            </w:r>
          </w:p>
          <w:p w:rsidR="00B96C3A" w:rsidRPr="00F35592" w:rsidRDefault="00B96C3A" w:rsidP="00F35592">
            <w:pPr>
              <w:spacing w:after="0" w:line="240" w:lineRule="auto"/>
            </w:pPr>
            <w:r w:rsidRPr="00F35592">
              <w:t>Measurement of pH</w:t>
            </w:r>
          </w:p>
          <w:p w:rsidR="00496B45" w:rsidRPr="00F35592" w:rsidRDefault="00496B45" w:rsidP="00F35592">
            <w:pPr>
              <w:spacing w:after="0" w:line="240" w:lineRule="auto"/>
              <w:rPr>
                <w:rFonts w:ascii="Times New Roman" w:hAnsi="Times New Roman" w:cs="Times New Roman"/>
                <w:b/>
                <w:sz w:val="28"/>
                <w:szCs w:val="28"/>
                <w:lang w:val="en-GB"/>
              </w:rPr>
            </w:pPr>
          </w:p>
        </w:tc>
      </w:tr>
      <w:tr w:rsidR="00B96C3A" w:rsidRPr="00F35592" w:rsidTr="00F35592">
        <w:tc>
          <w:tcPr>
            <w:tcW w:w="4428" w:type="dxa"/>
            <w:shd w:val="clear" w:color="auto" w:fill="auto"/>
          </w:tcPr>
          <w:p w:rsidR="00B96C3A" w:rsidRPr="00F35592" w:rsidRDefault="00B96C3A" w:rsidP="00F35592">
            <w:pPr>
              <w:pStyle w:val="ListParagraph"/>
              <w:tabs>
                <w:tab w:val="left" w:pos="0"/>
              </w:tabs>
              <w:spacing w:after="0" w:line="360" w:lineRule="auto"/>
              <w:ind w:left="0"/>
              <w:jc w:val="both"/>
              <w:rPr>
                <w:rFonts w:ascii="Times New Roman" w:hAnsi="Times New Roman" w:cs="Times New Roman"/>
                <w:b/>
                <w:sz w:val="28"/>
                <w:szCs w:val="28"/>
                <w:lang w:val="en-GB"/>
              </w:rPr>
            </w:pPr>
            <w:r w:rsidRPr="00F35592">
              <w:rPr>
                <w:rFonts w:ascii="Times New Roman" w:hAnsi="Times New Roman" w:cs="Times New Roman"/>
                <w:b/>
                <w:sz w:val="28"/>
                <w:szCs w:val="28"/>
                <w:lang w:val="en-GB"/>
              </w:rPr>
              <w:t>3</w:t>
            </w:r>
          </w:p>
        </w:tc>
        <w:tc>
          <w:tcPr>
            <w:tcW w:w="4428" w:type="dxa"/>
            <w:shd w:val="clear" w:color="auto" w:fill="auto"/>
          </w:tcPr>
          <w:p w:rsidR="00B96C3A" w:rsidRPr="00F35592" w:rsidRDefault="00B96C3A" w:rsidP="00F35592">
            <w:pPr>
              <w:spacing w:after="0" w:line="240" w:lineRule="auto"/>
            </w:pPr>
            <w:r w:rsidRPr="00F35592">
              <w:t>Laboratory measurement of Fluid saturation</w:t>
            </w:r>
          </w:p>
        </w:tc>
      </w:tr>
      <w:tr w:rsidR="00496B45" w:rsidRPr="00F35592" w:rsidTr="00F35592">
        <w:tc>
          <w:tcPr>
            <w:tcW w:w="4428" w:type="dxa"/>
            <w:shd w:val="clear" w:color="auto" w:fill="auto"/>
          </w:tcPr>
          <w:p w:rsidR="00496B45" w:rsidRPr="00F35592" w:rsidRDefault="00B96C3A" w:rsidP="00F35592">
            <w:pPr>
              <w:pStyle w:val="ListParagraph"/>
              <w:tabs>
                <w:tab w:val="left" w:pos="0"/>
              </w:tabs>
              <w:spacing w:after="0" w:line="360" w:lineRule="auto"/>
              <w:ind w:left="0"/>
              <w:jc w:val="both"/>
              <w:rPr>
                <w:rFonts w:ascii="Times New Roman" w:hAnsi="Times New Roman" w:cs="Times New Roman"/>
                <w:b/>
                <w:sz w:val="28"/>
                <w:szCs w:val="28"/>
                <w:lang w:val="en-GB"/>
              </w:rPr>
            </w:pPr>
            <w:r w:rsidRPr="00F35592">
              <w:rPr>
                <w:rFonts w:ascii="Times New Roman" w:hAnsi="Times New Roman" w:cs="Times New Roman"/>
                <w:b/>
                <w:sz w:val="28"/>
                <w:szCs w:val="28"/>
                <w:lang w:val="en-GB"/>
              </w:rPr>
              <w:t>4</w:t>
            </w:r>
          </w:p>
        </w:tc>
        <w:tc>
          <w:tcPr>
            <w:tcW w:w="4428" w:type="dxa"/>
            <w:shd w:val="clear" w:color="auto" w:fill="auto"/>
          </w:tcPr>
          <w:p w:rsidR="00B96C3A" w:rsidRPr="00F35592" w:rsidRDefault="00B96C3A" w:rsidP="00F35592">
            <w:pPr>
              <w:spacing w:after="0" w:line="240" w:lineRule="auto"/>
            </w:pPr>
            <w:r w:rsidRPr="00F35592">
              <w:t>Capillary pressure and interfacial methods measurements</w:t>
            </w:r>
          </w:p>
          <w:p w:rsidR="00496B45" w:rsidRPr="00F35592" w:rsidRDefault="00496B45" w:rsidP="00F35592">
            <w:pPr>
              <w:pStyle w:val="ListParagraph"/>
              <w:tabs>
                <w:tab w:val="left" w:pos="0"/>
              </w:tabs>
              <w:spacing w:after="0" w:line="360" w:lineRule="auto"/>
              <w:ind w:left="0"/>
              <w:jc w:val="both"/>
              <w:rPr>
                <w:rFonts w:ascii="Times New Roman" w:hAnsi="Times New Roman" w:cs="Times New Roman"/>
                <w:b/>
                <w:sz w:val="28"/>
                <w:szCs w:val="28"/>
                <w:lang w:val="en-GB"/>
              </w:rPr>
            </w:pPr>
          </w:p>
        </w:tc>
      </w:tr>
      <w:tr w:rsidR="00496B45" w:rsidRPr="00F35592" w:rsidTr="00F35592">
        <w:tc>
          <w:tcPr>
            <w:tcW w:w="4428" w:type="dxa"/>
            <w:shd w:val="clear" w:color="auto" w:fill="auto"/>
          </w:tcPr>
          <w:p w:rsidR="00496B45" w:rsidRPr="00F35592" w:rsidRDefault="00B96C3A" w:rsidP="00F35592">
            <w:pPr>
              <w:pStyle w:val="ListParagraph"/>
              <w:tabs>
                <w:tab w:val="left" w:pos="0"/>
              </w:tabs>
              <w:spacing w:after="0" w:line="360" w:lineRule="auto"/>
              <w:ind w:left="0"/>
              <w:jc w:val="both"/>
              <w:rPr>
                <w:rFonts w:ascii="Times New Roman" w:hAnsi="Times New Roman" w:cs="Times New Roman"/>
                <w:b/>
                <w:sz w:val="28"/>
                <w:szCs w:val="28"/>
                <w:lang w:val="en-GB"/>
              </w:rPr>
            </w:pPr>
            <w:r w:rsidRPr="00F35592">
              <w:rPr>
                <w:rFonts w:ascii="Times New Roman" w:hAnsi="Times New Roman" w:cs="Times New Roman"/>
                <w:b/>
                <w:sz w:val="28"/>
                <w:szCs w:val="28"/>
                <w:lang w:val="en-GB"/>
              </w:rPr>
              <w:t>5</w:t>
            </w:r>
          </w:p>
        </w:tc>
        <w:tc>
          <w:tcPr>
            <w:tcW w:w="4428" w:type="dxa"/>
            <w:shd w:val="clear" w:color="auto" w:fill="auto"/>
          </w:tcPr>
          <w:p w:rsidR="00496B45" w:rsidRPr="00F35592" w:rsidRDefault="00B96C3A" w:rsidP="00F35592">
            <w:pPr>
              <w:spacing w:after="0" w:line="240" w:lineRule="auto"/>
            </w:pPr>
            <w:r w:rsidRPr="00F35592">
              <w:t>Wettability measurement methods</w:t>
            </w:r>
          </w:p>
          <w:p w:rsidR="00311B70" w:rsidRPr="00F35592" w:rsidRDefault="00311B70" w:rsidP="00F35592">
            <w:pPr>
              <w:spacing w:after="0" w:line="240" w:lineRule="auto"/>
              <w:rPr>
                <w:rFonts w:ascii="Times New Roman" w:hAnsi="Times New Roman" w:cs="Times New Roman"/>
                <w:b/>
                <w:sz w:val="28"/>
                <w:szCs w:val="28"/>
                <w:lang w:val="en-GB"/>
              </w:rPr>
            </w:pPr>
            <w:r w:rsidRPr="00F35592">
              <w:t>Calculation of Amott wettability index</w:t>
            </w:r>
          </w:p>
        </w:tc>
      </w:tr>
      <w:tr w:rsidR="00496B45" w:rsidRPr="00F35592" w:rsidTr="00F35592">
        <w:tc>
          <w:tcPr>
            <w:tcW w:w="4428" w:type="dxa"/>
            <w:shd w:val="clear" w:color="auto" w:fill="auto"/>
          </w:tcPr>
          <w:p w:rsidR="00496B45" w:rsidRPr="00F35592" w:rsidRDefault="00B96C3A" w:rsidP="00F35592">
            <w:pPr>
              <w:pStyle w:val="ListParagraph"/>
              <w:tabs>
                <w:tab w:val="left" w:pos="0"/>
              </w:tabs>
              <w:spacing w:after="0" w:line="360" w:lineRule="auto"/>
              <w:ind w:left="0"/>
              <w:jc w:val="both"/>
              <w:rPr>
                <w:rFonts w:ascii="Times New Roman" w:hAnsi="Times New Roman" w:cs="Times New Roman"/>
                <w:b/>
                <w:sz w:val="28"/>
                <w:szCs w:val="28"/>
                <w:lang w:val="en-GB"/>
              </w:rPr>
            </w:pPr>
            <w:r w:rsidRPr="00F35592">
              <w:rPr>
                <w:rFonts w:ascii="Times New Roman" w:hAnsi="Times New Roman" w:cs="Times New Roman"/>
                <w:b/>
                <w:sz w:val="28"/>
                <w:szCs w:val="28"/>
                <w:lang w:val="en-GB"/>
              </w:rPr>
              <w:t>6</w:t>
            </w:r>
          </w:p>
        </w:tc>
        <w:tc>
          <w:tcPr>
            <w:tcW w:w="4428" w:type="dxa"/>
            <w:shd w:val="clear" w:color="auto" w:fill="auto"/>
          </w:tcPr>
          <w:p w:rsidR="00496B45" w:rsidRPr="00F35592" w:rsidRDefault="00B96C3A" w:rsidP="00F35592">
            <w:pPr>
              <w:spacing w:after="0" w:line="240" w:lineRule="auto"/>
              <w:rPr>
                <w:rFonts w:ascii="Times New Roman" w:hAnsi="Times New Roman" w:cs="Times New Roman"/>
                <w:b/>
                <w:sz w:val="28"/>
                <w:szCs w:val="28"/>
                <w:lang w:val="en-GB"/>
              </w:rPr>
            </w:pPr>
            <w:r w:rsidRPr="00F35592">
              <w:t>Viscosity and density</w:t>
            </w:r>
          </w:p>
        </w:tc>
      </w:tr>
      <w:tr w:rsidR="00B96C3A" w:rsidRPr="00F35592" w:rsidTr="00F35592">
        <w:tc>
          <w:tcPr>
            <w:tcW w:w="4428" w:type="dxa"/>
            <w:shd w:val="clear" w:color="auto" w:fill="auto"/>
          </w:tcPr>
          <w:p w:rsidR="00B96C3A" w:rsidRPr="00F35592" w:rsidRDefault="00B96C3A" w:rsidP="00F35592">
            <w:pPr>
              <w:pStyle w:val="ListParagraph"/>
              <w:tabs>
                <w:tab w:val="left" w:pos="0"/>
              </w:tabs>
              <w:spacing w:after="0" w:line="360" w:lineRule="auto"/>
              <w:ind w:left="0"/>
              <w:jc w:val="both"/>
              <w:rPr>
                <w:rFonts w:ascii="Times New Roman" w:hAnsi="Times New Roman" w:cs="Times New Roman"/>
                <w:b/>
                <w:sz w:val="28"/>
                <w:szCs w:val="28"/>
                <w:lang w:val="en-GB"/>
              </w:rPr>
            </w:pPr>
            <w:r w:rsidRPr="00F35592">
              <w:rPr>
                <w:rFonts w:ascii="Times New Roman" w:hAnsi="Times New Roman" w:cs="Times New Roman"/>
                <w:b/>
                <w:sz w:val="28"/>
                <w:szCs w:val="28"/>
                <w:lang w:val="en-GB"/>
              </w:rPr>
              <w:t>8</w:t>
            </w:r>
          </w:p>
        </w:tc>
        <w:tc>
          <w:tcPr>
            <w:tcW w:w="4428" w:type="dxa"/>
            <w:shd w:val="clear" w:color="auto" w:fill="auto"/>
          </w:tcPr>
          <w:p w:rsidR="00B96C3A" w:rsidRPr="00F35592" w:rsidRDefault="00B96C3A" w:rsidP="00F35592">
            <w:pPr>
              <w:spacing w:after="0" w:line="240" w:lineRule="auto"/>
            </w:pPr>
            <w:r w:rsidRPr="00F35592">
              <w:t>Small introduction to drilling plan</w:t>
            </w:r>
          </w:p>
        </w:tc>
      </w:tr>
      <w:tr w:rsidR="00B96C3A" w:rsidRPr="00F35592" w:rsidTr="00F35592">
        <w:tc>
          <w:tcPr>
            <w:tcW w:w="4428" w:type="dxa"/>
            <w:shd w:val="clear" w:color="auto" w:fill="auto"/>
          </w:tcPr>
          <w:p w:rsidR="00B96C3A" w:rsidRPr="00F35592" w:rsidRDefault="00B96C3A" w:rsidP="00F35592">
            <w:pPr>
              <w:pStyle w:val="ListParagraph"/>
              <w:tabs>
                <w:tab w:val="left" w:pos="0"/>
              </w:tabs>
              <w:spacing w:after="0" w:line="360" w:lineRule="auto"/>
              <w:ind w:left="0"/>
              <w:jc w:val="both"/>
              <w:rPr>
                <w:rFonts w:ascii="Times New Roman" w:hAnsi="Times New Roman" w:cs="Times New Roman"/>
                <w:b/>
                <w:sz w:val="28"/>
                <w:szCs w:val="28"/>
                <w:lang w:val="en-GB"/>
              </w:rPr>
            </w:pPr>
            <w:r w:rsidRPr="00F35592">
              <w:rPr>
                <w:rFonts w:ascii="Times New Roman" w:hAnsi="Times New Roman" w:cs="Times New Roman"/>
                <w:b/>
                <w:sz w:val="28"/>
                <w:szCs w:val="28"/>
                <w:lang w:val="en-GB"/>
              </w:rPr>
              <w:t>9</w:t>
            </w:r>
          </w:p>
        </w:tc>
        <w:tc>
          <w:tcPr>
            <w:tcW w:w="4428" w:type="dxa"/>
            <w:shd w:val="clear" w:color="auto" w:fill="auto"/>
          </w:tcPr>
          <w:p w:rsidR="00B96C3A" w:rsidRPr="00F35592" w:rsidRDefault="00B96C3A" w:rsidP="00F35592">
            <w:pPr>
              <w:spacing w:after="0" w:line="240" w:lineRule="auto"/>
              <w:rPr>
                <w:rFonts w:ascii="Times New Roman" w:hAnsi="Times New Roman" w:cs="Times New Roman"/>
                <w:b/>
                <w:sz w:val="28"/>
                <w:szCs w:val="28"/>
                <w:lang w:val="en-GB"/>
              </w:rPr>
            </w:pPr>
            <w:r w:rsidRPr="00F35592">
              <w:t>Introduction to Interactive petrophysics and well logging interpretation</w:t>
            </w:r>
          </w:p>
        </w:tc>
      </w:tr>
      <w:tr w:rsidR="00B96C3A" w:rsidRPr="00F35592" w:rsidTr="00F35592">
        <w:tc>
          <w:tcPr>
            <w:tcW w:w="4428" w:type="dxa"/>
            <w:shd w:val="clear" w:color="auto" w:fill="auto"/>
          </w:tcPr>
          <w:p w:rsidR="00B96C3A" w:rsidRPr="00F35592" w:rsidRDefault="00B96C3A" w:rsidP="00F35592">
            <w:pPr>
              <w:pStyle w:val="ListParagraph"/>
              <w:tabs>
                <w:tab w:val="left" w:pos="0"/>
              </w:tabs>
              <w:spacing w:after="0" w:line="360" w:lineRule="auto"/>
              <w:ind w:left="0"/>
              <w:jc w:val="both"/>
              <w:rPr>
                <w:rFonts w:ascii="Times New Roman" w:hAnsi="Times New Roman" w:cs="Times New Roman"/>
                <w:b/>
                <w:sz w:val="28"/>
                <w:szCs w:val="28"/>
                <w:lang w:val="en-GB"/>
              </w:rPr>
            </w:pPr>
            <w:r w:rsidRPr="00F35592">
              <w:rPr>
                <w:rFonts w:ascii="Times New Roman" w:hAnsi="Times New Roman" w:cs="Times New Roman"/>
                <w:b/>
                <w:sz w:val="28"/>
                <w:szCs w:val="28"/>
                <w:lang w:val="en-GB"/>
              </w:rPr>
              <w:t>8</w:t>
            </w:r>
          </w:p>
        </w:tc>
        <w:tc>
          <w:tcPr>
            <w:tcW w:w="4428" w:type="dxa"/>
            <w:shd w:val="clear" w:color="auto" w:fill="auto"/>
          </w:tcPr>
          <w:p w:rsidR="00B96C3A" w:rsidRPr="00F35592" w:rsidRDefault="00B96C3A" w:rsidP="00F35592">
            <w:pPr>
              <w:spacing w:after="0" w:line="240" w:lineRule="auto"/>
              <w:rPr>
                <w:rFonts w:ascii="Times New Roman" w:hAnsi="Times New Roman" w:cs="Times New Roman"/>
                <w:b/>
                <w:sz w:val="28"/>
                <w:szCs w:val="28"/>
                <w:lang w:val="en-GB"/>
              </w:rPr>
            </w:pPr>
            <w:r w:rsidRPr="00F35592">
              <w:t>Introduction to Interactive petrophysics and well logging interpretation</w:t>
            </w:r>
          </w:p>
        </w:tc>
      </w:tr>
      <w:tr w:rsidR="00B96C3A" w:rsidRPr="00F35592" w:rsidTr="00F35592">
        <w:tc>
          <w:tcPr>
            <w:tcW w:w="4428" w:type="dxa"/>
            <w:shd w:val="clear" w:color="auto" w:fill="auto"/>
          </w:tcPr>
          <w:p w:rsidR="00B96C3A" w:rsidRPr="00F35592" w:rsidRDefault="00B96C3A" w:rsidP="00F35592">
            <w:pPr>
              <w:pStyle w:val="ListParagraph"/>
              <w:tabs>
                <w:tab w:val="left" w:pos="0"/>
              </w:tabs>
              <w:spacing w:after="0" w:line="360" w:lineRule="auto"/>
              <w:ind w:left="0"/>
              <w:jc w:val="both"/>
              <w:rPr>
                <w:rFonts w:ascii="Times New Roman" w:hAnsi="Times New Roman" w:cs="Times New Roman"/>
                <w:b/>
                <w:sz w:val="28"/>
                <w:szCs w:val="28"/>
                <w:lang w:val="en-GB"/>
              </w:rPr>
            </w:pPr>
            <w:r w:rsidRPr="00F35592">
              <w:rPr>
                <w:rFonts w:ascii="Times New Roman" w:hAnsi="Times New Roman" w:cs="Times New Roman"/>
                <w:b/>
                <w:sz w:val="28"/>
                <w:szCs w:val="28"/>
                <w:lang w:val="en-GB"/>
              </w:rPr>
              <w:t>9</w:t>
            </w:r>
          </w:p>
        </w:tc>
        <w:tc>
          <w:tcPr>
            <w:tcW w:w="4428" w:type="dxa"/>
            <w:shd w:val="clear" w:color="auto" w:fill="auto"/>
          </w:tcPr>
          <w:p w:rsidR="00B96C3A" w:rsidRPr="00F35592" w:rsidRDefault="00B96C3A" w:rsidP="00F35592">
            <w:pPr>
              <w:spacing w:after="0" w:line="240" w:lineRule="auto"/>
            </w:pPr>
            <w:r w:rsidRPr="00F35592">
              <w:t>Introduction to Interactive petrophysics and well logging interpretation</w:t>
            </w:r>
          </w:p>
        </w:tc>
      </w:tr>
      <w:tr w:rsidR="00B96C3A" w:rsidRPr="00F35592" w:rsidTr="00F35592">
        <w:tc>
          <w:tcPr>
            <w:tcW w:w="4428" w:type="dxa"/>
            <w:shd w:val="clear" w:color="auto" w:fill="auto"/>
          </w:tcPr>
          <w:p w:rsidR="00B96C3A" w:rsidRPr="00F35592" w:rsidRDefault="00B96C3A" w:rsidP="00F35592">
            <w:pPr>
              <w:pStyle w:val="ListParagraph"/>
              <w:tabs>
                <w:tab w:val="left" w:pos="0"/>
              </w:tabs>
              <w:spacing w:after="0" w:line="360" w:lineRule="auto"/>
              <w:ind w:left="0"/>
              <w:jc w:val="both"/>
              <w:rPr>
                <w:rFonts w:ascii="Times New Roman" w:hAnsi="Times New Roman" w:cs="Times New Roman"/>
                <w:b/>
                <w:sz w:val="28"/>
                <w:szCs w:val="28"/>
                <w:lang w:val="en-GB"/>
              </w:rPr>
            </w:pPr>
            <w:r w:rsidRPr="00F35592">
              <w:rPr>
                <w:rFonts w:ascii="Times New Roman" w:hAnsi="Times New Roman" w:cs="Times New Roman"/>
                <w:b/>
                <w:sz w:val="28"/>
                <w:szCs w:val="28"/>
                <w:lang w:val="en-GB"/>
              </w:rPr>
              <w:t>10</w:t>
            </w:r>
          </w:p>
        </w:tc>
        <w:tc>
          <w:tcPr>
            <w:tcW w:w="4428" w:type="dxa"/>
            <w:shd w:val="clear" w:color="auto" w:fill="auto"/>
          </w:tcPr>
          <w:p w:rsidR="00B96C3A" w:rsidRPr="00F35592" w:rsidRDefault="00B96C3A" w:rsidP="00F35592">
            <w:pPr>
              <w:spacing w:after="0" w:line="240" w:lineRule="auto"/>
            </w:pPr>
            <w:r w:rsidRPr="00F35592">
              <w:t>Introduction to Interactive petrophysics and well logging interpretation</w:t>
            </w:r>
          </w:p>
        </w:tc>
      </w:tr>
    </w:tbl>
    <w:p w:rsidR="00DE1C4B" w:rsidRPr="00F35592" w:rsidRDefault="00DE1C4B" w:rsidP="00DE1C4B">
      <w:pPr>
        <w:pStyle w:val="ListParagraph"/>
        <w:tabs>
          <w:tab w:val="left" w:pos="0"/>
        </w:tabs>
        <w:spacing w:after="0" w:line="360" w:lineRule="auto"/>
        <w:ind w:left="0"/>
        <w:jc w:val="both"/>
        <w:rPr>
          <w:rFonts w:ascii="Times New Roman" w:hAnsi="Times New Roman" w:cs="Times New Roman"/>
          <w:b/>
          <w:sz w:val="28"/>
          <w:szCs w:val="28"/>
          <w:lang w:val="en-GB"/>
        </w:rPr>
      </w:pPr>
    </w:p>
    <w:p w:rsidR="004825E0" w:rsidRPr="00F35592" w:rsidRDefault="004825E0" w:rsidP="006B5ED5">
      <w:pPr>
        <w:pStyle w:val="ListParagraph"/>
        <w:tabs>
          <w:tab w:val="left" w:pos="0"/>
        </w:tabs>
        <w:ind w:left="0"/>
        <w:rPr>
          <w:rFonts w:ascii="Times New Roman" w:hAnsi="Times New Roman" w:cs="Times New Roman"/>
          <w:b/>
          <w:sz w:val="28"/>
          <w:szCs w:val="28"/>
          <w:lang w:val="en-GB"/>
        </w:rPr>
      </w:pPr>
    </w:p>
    <w:p w:rsidR="00D94339" w:rsidRPr="00F35592" w:rsidRDefault="00D94339" w:rsidP="006B5ED5">
      <w:pPr>
        <w:pStyle w:val="ListParagraph"/>
        <w:tabs>
          <w:tab w:val="left" w:pos="0"/>
        </w:tabs>
        <w:ind w:left="0"/>
        <w:rPr>
          <w:rFonts w:ascii="Times New Roman" w:hAnsi="Times New Roman" w:cs="Times New Roman"/>
          <w:b/>
          <w:sz w:val="28"/>
          <w:szCs w:val="28"/>
          <w:lang w:val="en-GB"/>
        </w:rPr>
      </w:pPr>
    </w:p>
    <w:p w:rsidR="00D94339" w:rsidRPr="00F35592" w:rsidRDefault="00D94339" w:rsidP="006B5ED5">
      <w:pPr>
        <w:pStyle w:val="ListParagraph"/>
        <w:tabs>
          <w:tab w:val="left" w:pos="0"/>
        </w:tabs>
        <w:ind w:left="0"/>
        <w:rPr>
          <w:rFonts w:ascii="Times New Roman" w:hAnsi="Times New Roman" w:cs="Times New Roman"/>
          <w:b/>
          <w:sz w:val="28"/>
          <w:szCs w:val="28"/>
          <w:lang w:val="en-GB"/>
        </w:rPr>
      </w:pPr>
    </w:p>
    <w:p w:rsidR="004825E0" w:rsidRPr="00F35592" w:rsidRDefault="004825E0" w:rsidP="001F7C5A">
      <w:pPr>
        <w:pStyle w:val="ListParagraph"/>
        <w:numPr>
          <w:ilvl w:val="0"/>
          <w:numId w:val="1"/>
        </w:numPr>
        <w:tabs>
          <w:tab w:val="left" w:pos="360"/>
        </w:tabs>
        <w:spacing w:after="0" w:line="360" w:lineRule="auto"/>
        <w:ind w:left="0" w:firstLine="0"/>
        <w:jc w:val="both"/>
        <w:rPr>
          <w:rFonts w:ascii="Times New Roman" w:hAnsi="Times New Roman" w:cs="Times New Roman"/>
          <w:b/>
          <w:sz w:val="28"/>
          <w:szCs w:val="28"/>
          <w:lang w:val="en-GB"/>
        </w:rPr>
      </w:pPr>
      <w:r w:rsidRPr="00F35592">
        <w:rPr>
          <w:rFonts w:ascii="Times New Roman" w:hAnsi="Times New Roman" w:cs="Times New Roman"/>
          <w:b/>
          <w:sz w:val="28"/>
          <w:szCs w:val="28"/>
          <w:lang w:val="en-GB"/>
        </w:rPr>
        <w:t>Reading and Learning Support List</w:t>
      </w:r>
    </w:p>
    <w:p w:rsidR="00D94339" w:rsidRPr="00F35592" w:rsidRDefault="00D94339" w:rsidP="00D94339">
      <w:pPr>
        <w:pStyle w:val="ListParagraph"/>
        <w:tabs>
          <w:tab w:val="left" w:pos="0"/>
        </w:tabs>
        <w:spacing w:after="0" w:line="360" w:lineRule="auto"/>
        <w:ind w:left="0"/>
        <w:jc w:val="both"/>
        <w:rPr>
          <w:rFonts w:ascii="Times New Roman" w:hAnsi="Times New Roman" w:cs="Times New Roman"/>
          <w:bCs/>
          <w:sz w:val="24"/>
          <w:szCs w:val="24"/>
          <w:lang w:val="en-GB"/>
        </w:rPr>
      </w:pPr>
    </w:p>
    <w:p w:rsidR="00846561" w:rsidRPr="00A247B0" w:rsidRDefault="00846561" w:rsidP="00846561">
      <w:pPr>
        <w:rPr>
          <w:b/>
          <w:lang w:val="en-GB"/>
        </w:rPr>
      </w:pPr>
      <w:r>
        <w:rPr>
          <w:b/>
          <w:lang w:val="en-GB"/>
        </w:rPr>
        <w:t xml:space="preserve">a/ </w:t>
      </w:r>
      <w:r w:rsidRPr="00A247B0">
        <w:rPr>
          <w:b/>
          <w:lang w:val="en-GB"/>
        </w:rPr>
        <w:t>Petrophysics</w:t>
      </w:r>
    </w:p>
    <w:p w:rsidR="00846561" w:rsidRPr="00A247B0" w:rsidRDefault="00846561" w:rsidP="00846561">
      <w:pPr>
        <w:rPr>
          <w:lang w:val="en-GB"/>
        </w:rPr>
      </w:pPr>
      <w:r w:rsidRPr="00A247B0">
        <w:rPr>
          <w:lang w:val="en-GB"/>
        </w:rPr>
        <w:t>Theory and Practice of Measuring Res</w:t>
      </w:r>
      <w:r>
        <w:rPr>
          <w:lang w:val="en-GB"/>
        </w:rPr>
        <w:t xml:space="preserve">ervoir Rock and Fluid Transport </w:t>
      </w:r>
      <w:r w:rsidRPr="00A247B0">
        <w:rPr>
          <w:lang w:val="en-GB"/>
        </w:rPr>
        <w:t>Properties</w:t>
      </w:r>
    </w:p>
    <w:p w:rsidR="00846561" w:rsidRPr="00A247B0" w:rsidRDefault="00846561" w:rsidP="00846561">
      <w:pPr>
        <w:pStyle w:val="ListParagraph"/>
        <w:numPr>
          <w:ilvl w:val="0"/>
          <w:numId w:val="8"/>
        </w:numPr>
        <w:spacing w:after="0" w:line="240" w:lineRule="auto"/>
        <w:rPr>
          <w:lang w:val="en-GB"/>
        </w:rPr>
      </w:pPr>
      <w:r w:rsidRPr="00A247B0">
        <w:rPr>
          <w:lang w:val="en-GB"/>
        </w:rPr>
        <w:t>Djebbar Tiab</w:t>
      </w:r>
    </w:p>
    <w:p w:rsidR="00846561" w:rsidRDefault="00846561" w:rsidP="00846561">
      <w:pPr>
        <w:pStyle w:val="ListParagraph"/>
        <w:numPr>
          <w:ilvl w:val="0"/>
          <w:numId w:val="8"/>
        </w:numPr>
        <w:spacing w:after="0" w:line="240" w:lineRule="auto"/>
        <w:rPr>
          <w:lang w:val="en-GB"/>
        </w:rPr>
      </w:pPr>
      <w:r w:rsidRPr="00A247B0">
        <w:rPr>
          <w:lang w:val="en-GB"/>
        </w:rPr>
        <w:t>Erle C. Donaldson</w:t>
      </w:r>
    </w:p>
    <w:p w:rsidR="00846561" w:rsidRPr="00A247B0" w:rsidRDefault="00846561" w:rsidP="00846561">
      <w:pPr>
        <w:ind w:left="360"/>
        <w:rPr>
          <w:lang w:val="en-GB"/>
        </w:rPr>
      </w:pPr>
    </w:p>
    <w:p w:rsidR="00846561" w:rsidRPr="00A247B0" w:rsidRDefault="00846561" w:rsidP="00846561">
      <w:pPr>
        <w:rPr>
          <w:b/>
          <w:lang w:val="en-GB"/>
        </w:rPr>
      </w:pPr>
      <w:r>
        <w:rPr>
          <w:lang w:val="en-GB"/>
        </w:rPr>
        <w:t xml:space="preserve">b/ </w:t>
      </w:r>
      <w:r w:rsidRPr="00A247B0">
        <w:rPr>
          <w:b/>
          <w:lang w:val="en-GB"/>
        </w:rPr>
        <w:t>Fundamentals of well-log interpretation</w:t>
      </w:r>
    </w:p>
    <w:p w:rsidR="00846561" w:rsidRPr="00A247B0" w:rsidRDefault="00846561" w:rsidP="00846561">
      <w:pPr>
        <w:pStyle w:val="ListParagraph"/>
        <w:numPr>
          <w:ilvl w:val="0"/>
          <w:numId w:val="8"/>
        </w:numPr>
        <w:spacing w:after="0" w:line="240" w:lineRule="auto"/>
        <w:rPr>
          <w:lang w:val="en-GB"/>
        </w:rPr>
      </w:pPr>
      <w:r w:rsidRPr="00A247B0">
        <w:rPr>
          <w:lang w:val="en-GB"/>
        </w:rPr>
        <w:t>O. Serra</w:t>
      </w:r>
    </w:p>
    <w:p w:rsidR="00846561" w:rsidRDefault="00846561" w:rsidP="00846561">
      <w:pPr>
        <w:rPr>
          <w:lang w:val="en-GB"/>
        </w:rPr>
      </w:pPr>
    </w:p>
    <w:p w:rsidR="00846561" w:rsidRDefault="00846561" w:rsidP="00846561">
      <w:pPr>
        <w:rPr>
          <w:lang w:val="en-GB"/>
        </w:rPr>
      </w:pPr>
      <w:r>
        <w:rPr>
          <w:lang w:val="en-GB"/>
        </w:rPr>
        <w:t xml:space="preserve">c/ </w:t>
      </w:r>
      <w:r w:rsidRPr="00A247B0">
        <w:rPr>
          <w:b/>
          <w:lang w:val="en-GB"/>
        </w:rPr>
        <w:t>Offshore book</w:t>
      </w:r>
    </w:p>
    <w:p w:rsidR="00846561" w:rsidRPr="00A247B0" w:rsidRDefault="00846561" w:rsidP="00846561">
      <w:pPr>
        <w:pStyle w:val="ListParagraph"/>
        <w:numPr>
          <w:ilvl w:val="0"/>
          <w:numId w:val="8"/>
        </w:numPr>
        <w:spacing w:after="0" w:line="240" w:lineRule="auto"/>
        <w:rPr>
          <w:lang w:val="en-GB"/>
        </w:rPr>
      </w:pPr>
      <w:r w:rsidRPr="00A247B0">
        <w:rPr>
          <w:lang w:val="en-GB"/>
        </w:rPr>
        <w:t>Offshore centre Denmark</w:t>
      </w:r>
    </w:p>
    <w:p w:rsidR="00846561" w:rsidRDefault="00846561" w:rsidP="00846561">
      <w:pPr>
        <w:rPr>
          <w:lang w:val="en-GB"/>
        </w:rPr>
      </w:pPr>
    </w:p>
    <w:p w:rsidR="00846561" w:rsidRDefault="00846561" w:rsidP="00846561">
      <w:pPr>
        <w:rPr>
          <w:lang w:val="en-GB"/>
        </w:rPr>
      </w:pPr>
      <w:r>
        <w:rPr>
          <w:lang w:val="en-GB"/>
        </w:rPr>
        <w:t xml:space="preserve">d/ </w:t>
      </w:r>
      <w:r w:rsidRPr="00A247B0">
        <w:rPr>
          <w:b/>
          <w:lang w:val="en-GB"/>
        </w:rPr>
        <w:t>Reservoir engineering handbook</w:t>
      </w:r>
    </w:p>
    <w:p w:rsidR="00846561" w:rsidRPr="00A247B0" w:rsidRDefault="00846561" w:rsidP="00846561">
      <w:pPr>
        <w:pStyle w:val="ListParagraph"/>
        <w:numPr>
          <w:ilvl w:val="0"/>
          <w:numId w:val="8"/>
        </w:numPr>
        <w:spacing w:after="0" w:line="240" w:lineRule="auto"/>
        <w:rPr>
          <w:lang w:val="en-GB"/>
        </w:rPr>
      </w:pPr>
      <w:r w:rsidRPr="00A247B0">
        <w:rPr>
          <w:lang w:val="en-GB"/>
        </w:rPr>
        <w:t>Tarek Ahmed</w:t>
      </w:r>
    </w:p>
    <w:p w:rsidR="00BE7E5E" w:rsidRPr="00F35592" w:rsidRDefault="00BE7E5E" w:rsidP="00D94339">
      <w:pPr>
        <w:pStyle w:val="ListParagraph"/>
        <w:tabs>
          <w:tab w:val="left" w:pos="0"/>
        </w:tabs>
        <w:spacing w:after="0" w:line="360" w:lineRule="auto"/>
        <w:ind w:left="0"/>
        <w:jc w:val="both"/>
        <w:rPr>
          <w:rFonts w:ascii="Times New Roman" w:hAnsi="Times New Roman" w:cs="Times New Roman"/>
          <w:bCs/>
          <w:sz w:val="24"/>
          <w:szCs w:val="24"/>
          <w:lang w:val="en-GB"/>
        </w:rPr>
      </w:pPr>
    </w:p>
    <w:p w:rsidR="004825E0" w:rsidRPr="00F35592" w:rsidRDefault="004825E0" w:rsidP="006B5ED5">
      <w:pPr>
        <w:pStyle w:val="ListParagraph"/>
        <w:tabs>
          <w:tab w:val="left" w:pos="0"/>
        </w:tabs>
        <w:ind w:left="0"/>
        <w:rPr>
          <w:rFonts w:ascii="Times New Roman" w:hAnsi="Times New Roman" w:cs="Times New Roman"/>
          <w:b/>
          <w:sz w:val="28"/>
          <w:szCs w:val="28"/>
          <w:lang w:val="en-GB"/>
        </w:rPr>
      </w:pPr>
    </w:p>
    <w:p w:rsidR="006B5ED5" w:rsidRPr="00F35592" w:rsidRDefault="004825E0" w:rsidP="001F7C5A">
      <w:pPr>
        <w:pStyle w:val="ListParagraph"/>
        <w:numPr>
          <w:ilvl w:val="0"/>
          <w:numId w:val="1"/>
        </w:numPr>
        <w:tabs>
          <w:tab w:val="left" w:pos="360"/>
        </w:tabs>
        <w:spacing w:after="0" w:line="360" w:lineRule="auto"/>
        <w:ind w:left="0" w:firstLine="0"/>
        <w:jc w:val="both"/>
        <w:rPr>
          <w:rFonts w:ascii="Times New Roman" w:hAnsi="Times New Roman" w:cs="Times New Roman"/>
          <w:b/>
          <w:sz w:val="28"/>
          <w:szCs w:val="28"/>
          <w:lang w:val="en-GB"/>
        </w:rPr>
      </w:pPr>
      <w:r w:rsidRPr="00F35592">
        <w:rPr>
          <w:rFonts w:ascii="Times New Roman" w:hAnsi="Times New Roman" w:cs="Times New Roman"/>
          <w:b/>
          <w:sz w:val="28"/>
          <w:szCs w:val="28"/>
          <w:lang w:val="en-GB"/>
        </w:rPr>
        <w:t xml:space="preserve">Plagiarism and Collusion </w:t>
      </w:r>
      <w:r w:rsidR="00CA684E" w:rsidRPr="00F35592">
        <w:rPr>
          <w:rFonts w:ascii="Times New Roman" w:hAnsi="Times New Roman" w:cs="Times New Roman"/>
          <w:b/>
          <w:sz w:val="28"/>
          <w:szCs w:val="28"/>
          <w:lang w:val="en-GB"/>
        </w:rPr>
        <w:t xml:space="preserve"> </w:t>
      </w:r>
    </w:p>
    <w:p w:rsidR="004825E0" w:rsidRPr="00F35592" w:rsidRDefault="006B5ED5" w:rsidP="00AB2700">
      <w:pPr>
        <w:tabs>
          <w:tab w:val="left" w:pos="0"/>
        </w:tabs>
        <w:ind w:firstLine="360"/>
        <w:jc w:val="both"/>
        <w:rPr>
          <w:rFonts w:ascii="Times New Roman" w:hAnsi="Times New Roman" w:cs="Times New Roman"/>
          <w:bCs/>
          <w:sz w:val="24"/>
          <w:szCs w:val="24"/>
          <w:lang w:val="en-GB"/>
        </w:rPr>
      </w:pPr>
      <w:r w:rsidRPr="00F35592">
        <w:rPr>
          <w:rFonts w:ascii="Times New Roman" w:hAnsi="Times New Roman" w:cs="Times New Roman"/>
          <w:sz w:val="24"/>
          <w:szCs w:val="24"/>
          <w:lang w:val="en-GB"/>
        </w:rPr>
        <w:t>All students are strongly advised to be familiar with Student Codes of Conduct on this matter and be aware of the Soran University and KRG Ministry of Higher Education and Scientific Research procedures as outlined in t</w:t>
      </w:r>
      <w:r w:rsidR="008221D4" w:rsidRPr="00F35592">
        <w:rPr>
          <w:rFonts w:ascii="Times New Roman" w:hAnsi="Times New Roman" w:cs="Times New Roman"/>
          <w:sz w:val="24"/>
          <w:szCs w:val="24"/>
          <w:lang w:val="en-GB"/>
        </w:rPr>
        <w:t>he</w:t>
      </w:r>
      <w:r w:rsidR="00AB2700" w:rsidRPr="00F35592">
        <w:rPr>
          <w:rFonts w:ascii="Times New Roman" w:hAnsi="Times New Roman" w:cs="Times New Roman"/>
          <w:sz w:val="24"/>
          <w:szCs w:val="24"/>
          <w:lang w:val="en-GB"/>
        </w:rPr>
        <w:t>:</w:t>
      </w:r>
      <w:r w:rsidR="008221D4" w:rsidRPr="00F35592">
        <w:rPr>
          <w:rFonts w:ascii="Times New Roman" w:hAnsi="Times New Roman" w:cs="Times New Roman"/>
          <w:sz w:val="24"/>
          <w:szCs w:val="24"/>
          <w:lang w:val="en-GB"/>
        </w:rPr>
        <w:t xml:space="preserve"> “Teaching Quality Assurance”</w:t>
      </w:r>
      <w:r w:rsidR="00AF6378" w:rsidRPr="00F35592">
        <w:rPr>
          <w:rFonts w:ascii="Times New Roman" w:hAnsi="Times New Roman" w:cs="Times New Roman"/>
          <w:sz w:val="24"/>
          <w:szCs w:val="24"/>
          <w:lang w:val="en-GB"/>
        </w:rPr>
        <w:t>,</w:t>
      </w:r>
      <w:r w:rsidR="00AB2700" w:rsidRPr="00F35592">
        <w:rPr>
          <w:rFonts w:ascii="Times New Roman" w:hAnsi="Times New Roman" w:cs="Times New Roman"/>
          <w:sz w:val="24"/>
          <w:szCs w:val="24"/>
          <w:lang w:val="en-GB"/>
        </w:rPr>
        <w:t xml:space="preserve"> etc</w:t>
      </w:r>
      <w:r w:rsidRPr="00F35592">
        <w:rPr>
          <w:rFonts w:ascii="Times New Roman" w:hAnsi="Times New Roman" w:cs="Times New Roman"/>
          <w:sz w:val="24"/>
          <w:szCs w:val="24"/>
          <w:lang w:val="en-GB"/>
        </w:rPr>
        <w:t xml:space="preserve">. </w:t>
      </w:r>
    </w:p>
    <w:p w:rsidR="004825E0" w:rsidRPr="00F35592" w:rsidRDefault="004825E0" w:rsidP="006B5ED5">
      <w:pPr>
        <w:tabs>
          <w:tab w:val="left" w:pos="0"/>
        </w:tabs>
        <w:spacing w:after="0" w:line="360" w:lineRule="auto"/>
        <w:jc w:val="both"/>
        <w:rPr>
          <w:rFonts w:ascii="Times New Roman" w:hAnsi="Times New Roman" w:cs="Times New Roman"/>
          <w:b/>
          <w:sz w:val="28"/>
          <w:szCs w:val="28"/>
          <w:lang w:val="en-GB"/>
        </w:rPr>
      </w:pPr>
    </w:p>
    <w:p w:rsidR="004825E0" w:rsidRPr="00F35592" w:rsidRDefault="004825E0" w:rsidP="006B5ED5">
      <w:pPr>
        <w:tabs>
          <w:tab w:val="left" w:pos="4320"/>
        </w:tabs>
        <w:spacing w:after="0" w:line="360" w:lineRule="auto"/>
        <w:jc w:val="both"/>
        <w:rPr>
          <w:rFonts w:ascii="Times New Roman" w:hAnsi="Times New Roman" w:cs="Times New Roman"/>
          <w:b/>
          <w:sz w:val="28"/>
          <w:szCs w:val="28"/>
          <w:lang w:val="en-GB"/>
        </w:rPr>
      </w:pPr>
    </w:p>
    <w:p w:rsidR="005F7AD1" w:rsidRPr="00F35592" w:rsidRDefault="005F7AD1" w:rsidP="004825E0">
      <w:pPr>
        <w:tabs>
          <w:tab w:val="left" w:pos="4320"/>
        </w:tabs>
        <w:spacing w:after="0" w:line="360" w:lineRule="auto"/>
        <w:jc w:val="both"/>
        <w:rPr>
          <w:rFonts w:ascii="Times New Roman" w:hAnsi="Times New Roman" w:cs="Times New Roman"/>
          <w:b/>
          <w:sz w:val="28"/>
          <w:szCs w:val="28"/>
          <w:lang w:val="en-GB"/>
        </w:rPr>
      </w:pPr>
    </w:p>
    <w:p w:rsidR="004825E0" w:rsidRPr="00F35592" w:rsidRDefault="00B3518C" w:rsidP="004825E0">
      <w:pPr>
        <w:tabs>
          <w:tab w:val="left" w:pos="4320"/>
        </w:tabs>
        <w:spacing w:after="0" w:line="360" w:lineRule="auto"/>
        <w:jc w:val="right"/>
        <w:rPr>
          <w:rFonts w:ascii="Times New Roman" w:hAnsi="Times New Roman" w:cs="Times New Roman"/>
          <w:bCs/>
          <w:sz w:val="24"/>
          <w:szCs w:val="24"/>
          <w:lang w:val="en-GB"/>
        </w:rPr>
      </w:pPr>
      <w:r w:rsidRPr="00F35592">
        <w:rPr>
          <w:rFonts w:ascii="Times New Roman" w:hAnsi="Times New Roman" w:cs="Times New Roman"/>
          <w:bCs/>
          <w:sz w:val="24"/>
          <w:szCs w:val="24"/>
          <w:lang w:val="en-GB"/>
        </w:rPr>
        <w:t>Good luck with your s</w:t>
      </w:r>
      <w:r w:rsidR="004825E0" w:rsidRPr="00F35592">
        <w:rPr>
          <w:rFonts w:ascii="Times New Roman" w:hAnsi="Times New Roman" w:cs="Times New Roman"/>
          <w:bCs/>
          <w:sz w:val="24"/>
          <w:szCs w:val="24"/>
          <w:lang w:val="en-GB"/>
        </w:rPr>
        <w:t xml:space="preserve">tudies </w:t>
      </w:r>
    </w:p>
    <w:p w:rsidR="00483456" w:rsidRPr="00F35592" w:rsidRDefault="00483456" w:rsidP="00483456">
      <w:pPr>
        <w:tabs>
          <w:tab w:val="left" w:pos="4320"/>
        </w:tabs>
        <w:spacing w:after="0" w:line="240" w:lineRule="auto"/>
        <w:rPr>
          <w:rFonts w:ascii="Times New Roman" w:hAnsi="Times New Roman" w:cs="Times New Roman"/>
          <w:sz w:val="24"/>
          <w:szCs w:val="24"/>
          <w:lang w:val="en-GB"/>
        </w:rPr>
      </w:pPr>
    </w:p>
    <w:sectPr w:rsidR="00483456" w:rsidRPr="00F35592" w:rsidSect="00676AE7">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0E5" w:rsidRDefault="000360E5" w:rsidP="004825E0">
      <w:pPr>
        <w:spacing w:after="0" w:line="240" w:lineRule="auto"/>
      </w:pPr>
      <w:r>
        <w:separator/>
      </w:r>
    </w:p>
  </w:endnote>
  <w:endnote w:type="continuationSeparator" w:id="0">
    <w:p w:rsidR="000360E5" w:rsidRDefault="000360E5" w:rsidP="00482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E0" w:rsidRDefault="003034FA">
    <w:pPr>
      <w:pStyle w:val="Footer"/>
      <w:jc w:val="right"/>
    </w:pPr>
    <w:r>
      <w:fldChar w:fldCharType="begin"/>
    </w:r>
    <w:r>
      <w:instrText xml:space="preserve"> PAGE   \* MERGEFORMAT </w:instrText>
    </w:r>
    <w:r>
      <w:fldChar w:fldCharType="separate"/>
    </w:r>
    <w:r w:rsidR="00660294">
      <w:rPr>
        <w:noProof/>
      </w:rPr>
      <w:t>1</w:t>
    </w:r>
    <w:r>
      <w:rPr>
        <w:noProof/>
      </w:rPr>
      <w:fldChar w:fldCharType="end"/>
    </w:r>
  </w:p>
  <w:p w:rsidR="004825E0" w:rsidRDefault="00482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0E5" w:rsidRDefault="000360E5" w:rsidP="004825E0">
      <w:pPr>
        <w:spacing w:after="0" w:line="240" w:lineRule="auto"/>
      </w:pPr>
      <w:r>
        <w:separator/>
      </w:r>
    </w:p>
  </w:footnote>
  <w:footnote w:type="continuationSeparator" w:id="0">
    <w:p w:rsidR="000360E5" w:rsidRDefault="000360E5" w:rsidP="004825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0A0"/>
    <w:multiLevelType w:val="hybridMultilevel"/>
    <w:tmpl w:val="FD182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E5892"/>
    <w:multiLevelType w:val="singleLevel"/>
    <w:tmpl w:val="5A40DBEE"/>
    <w:lvl w:ilvl="0">
      <w:start w:val="7"/>
      <w:numFmt w:val="decimal"/>
      <w:lvlText w:val="%1"/>
      <w:lvlJc w:val="left"/>
      <w:pPr>
        <w:tabs>
          <w:tab w:val="num" w:pos="3405"/>
        </w:tabs>
        <w:ind w:left="3405" w:hanging="3405"/>
      </w:pPr>
      <w:rPr>
        <w:rFonts w:hint="default"/>
      </w:rPr>
    </w:lvl>
  </w:abstractNum>
  <w:abstractNum w:abstractNumId="2">
    <w:nsid w:val="3E70166C"/>
    <w:multiLevelType w:val="hybridMultilevel"/>
    <w:tmpl w:val="85E8A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C3634D"/>
    <w:multiLevelType w:val="hybridMultilevel"/>
    <w:tmpl w:val="3BA0D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135556"/>
    <w:multiLevelType w:val="hybridMultilevel"/>
    <w:tmpl w:val="B7B6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824817"/>
    <w:multiLevelType w:val="hybridMultilevel"/>
    <w:tmpl w:val="93B03578"/>
    <w:lvl w:ilvl="0" w:tplc="B64AE458">
      <w:start w:val="15"/>
      <w:numFmt w:val="bullet"/>
      <w:lvlText w:val="-"/>
      <w:lvlJc w:val="left"/>
      <w:pPr>
        <w:ind w:left="720" w:hanging="360"/>
      </w:pPr>
      <w:rPr>
        <w:rFonts w:ascii="Cambria" w:eastAsia="MS Mincho"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Marlett" w:hAnsi="Marlett" w:hint="default"/>
      </w:rPr>
    </w:lvl>
  </w:abstractNum>
  <w:abstractNum w:abstractNumId="6">
    <w:nsid w:val="787F7D89"/>
    <w:multiLevelType w:val="hybridMultilevel"/>
    <w:tmpl w:val="8B00E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61062E"/>
    <w:multiLevelType w:val="hybridMultilevel"/>
    <w:tmpl w:val="83D8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4"/>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56"/>
    <w:rsid w:val="00001882"/>
    <w:rsid w:val="00010D2D"/>
    <w:rsid w:val="000360E5"/>
    <w:rsid w:val="00052A79"/>
    <w:rsid w:val="00062128"/>
    <w:rsid w:val="0007683B"/>
    <w:rsid w:val="000D3E1D"/>
    <w:rsid w:val="00142049"/>
    <w:rsid w:val="001D78FC"/>
    <w:rsid w:val="001F7C5A"/>
    <w:rsid w:val="00200BE6"/>
    <w:rsid w:val="00227D02"/>
    <w:rsid w:val="002301C2"/>
    <w:rsid w:val="003034FA"/>
    <w:rsid w:val="0030552A"/>
    <w:rsid w:val="00311B70"/>
    <w:rsid w:val="00343F56"/>
    <w:rsid w:val="003731A6"/>
    <w:rsid w:val="003966DD"/>
    <w:rsid w:val="003C6364"/>
    <w:rsid w:val="00451D1B"/>
    <w:rsid w:val="00475AF4"/>
    <w:rsid w:val="004825E0"/>
    <w:rsid w:val="00483456"/>
    <w:rsid w:val="00496271"/>
    <w:rsid w:val="00496B45"/>
    <w:rsid w:val="005143DF"/>
    <w:rsid w:val="005830D8"/>
    <w:rsid w:val="005B38BE"/>
    <w:rsid w:val="005F7AD1"/>
    <w:rsid w:val="00623E59"/>
    <w:rsid w:val="00644C2D"/>
    <w:rsid w:val="00660294"/>
    <w:rsid w:val="00676AE7"/>
    <w:rsid w:val="006B5ED5"/>
    <w:rsid w:val="006C35CD"/>
    <w:rsid w:val="006E4A0B"/>
    <w:rsid w:val="00702741"/>
    <w:rsid w:val="007A5C5E"/>
    <w:rsid w:val="007B468D"/>
    <w:rsid w:val="008221D4"/>
    <w:rsid w:val="008268F4"/>
    <w:rsid w:val="00834347"/>
    <w:rsid w:val="00846561"/>
    <w:rsid w:val="008E3538"/>
    <w:rsid w:val="008F5F7A"/>
    <w:rsid w:val="0094146D"/>
    <w:rsid w:val="009562EF"/>
    <w:rsid w:val="009A0DE3"/>
    <w:rsid w:val="00A03E39"/>
    <w:rsid w:val="00A25A31"/>
    <w:rsid w:val="00A51DB0"/>
    <w:rsid w:val="00A56DDB"/>
    <w:rsid w:val="00A726A5"/>
    <w:rsid w:val="00A92B7D"/>
    <w:rsid w:val="00AA7BEE"/>
    <w:rsid w:val="00AB2700"/>
    <w:rsid w:val="00AB3F67"/>
    <w:rsid w:val="00AF6378"/>
    <w:rsid w:val="00B3518C"/>
    <w:rsid w:val="00B96C3A"/>
    <w:rsid w:val="00BE7E5E"/>
    <w:rsid w:val="00C65AFD"/>
    <w:rsid w:val="00CA684E"/>
    <w:rsid w:val="00CC1F34"/>
    <w:rsid w:val="00CC298E"/>
    <w:rsid w:val="00CE353F"/>
    <w:rsid w:val="00D65A1C"/>
    <w:rsid w:val="00D76284"/>
    <w:rsid w:val="00D8505E"/>
    <w:rsid w:val="00D94339"/>
    <w:rsid w:val="00DC0132"/>
    <w:rsid w:val="00DC52D3"/>
    <w:rsid w:val="00DE1C4B"/>
    <w:rsid w:val="00DE79E1"/>
    <w:rsid w:val="00DF4F34"/>
    <w:rsid w:val="00E2639A"/>
    <w:rsid w:val="00E33EC2"/>
    <w:rsid w:val="00E63348"/>
    <w:rsid w:val="00EB3A23"/>
    <w:rsid w:val="00EC7CA3"/>
    <w:rsid w:val="00F35592"/>
    <w:rsid w:val="00F83441"/>
    <w:rsid w:val="00FB79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4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3456"/>
    <w:rPr>
      <w:rFonts w:ascii="Tahoma" w:hAnsi="Tahoma" w:cs="Tahoma"/>
      <w:sz w:val="16"/>
      <w:szCs w:val="16"/>
    </w:rPr>
  </w:style>
  <w:style w:type="paragraph" w:styleId="ListParagraph">
    <w:name w:val="List Paragraph"/>
    <w:basedOn w:val="Normal"/>
    <w:uiPriority w:val="72"/>
    <w:qFormat/>
    <w:rsid w:val="00062128"/>
    <w:pPr>
      <w:ind w:left="720"/>
      <w:contextualSpacing/>
    </w:pPr>
  </w:style>
  <w:style w:type="paragraph" w:styleId="Header">
    <w:name w:val="header"/>
    <w:basedOn w:val="Normal"/>
    <w:link w:val="HeaderChar"/>
    <w:uiPriority w:val="99"/>
    <w:semiHidden/>
    <w:unhideWhenUsed/>
    <w:rsid w:val="004825E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825E0"/>
  </w:style>
  <w:style w:type="paragraph" w:styleId="Footer">
    <w:name w:val="footer"/>
    <w:basedOn w:val="Normal"/>
    <w:link w:val="FooterChar"/>
    <w:unhideWhenUsed/>
    <w:rsid w:val="004825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825E0"/>
  </w:style>
  <w:style w:type="table" w:styleId="TableGrid">
    <w:name w:val="Table Grid"/>
    <w:basedOn w:val="TableNormal"/>
    <w:uiPriority w:val="59"/>
    <w:rsid w:val="00496B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4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3456"/>
    <w:rPr>
      <w:rFonts w:ascii="Tahoma" w:hAnsi="Tahoma" w:cs="Tahoma"/>
      <w:sz w:val="16"/>
      <w:szCs w:val="16"/>
    </w:rPr>
  </w:style>
  <w:style w:type="paragraph" w:styleId="ListParagraph">
    <w:name w:val="List Paragraph"/>
    <w:basedOn w:val="Normal"/>
    <w:uiPriority w:val="72"/>
    <w:qFormat/>
    <w:rsid w:val="00062128"/>
    <w:pPr>
      <w:ind w:left="720"/>
      <w:contextualSpacing/>
    </w:pPr>
  </w:style>
  <w:style w:type="paragraph" w:styleId="Header">
    <w:name w:val="header"/>
    <w:basedOn w:val="Normal"/>
    <w:link w:val="HeaderChar"/>
    <w:uiPriority w:val="99"/>
    <w:semiHidden/>
    <w:unhideWhenUsed/>
    <w:rsid w:val="004825E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825E0"/>
  </w:style>
  <w:style w:type="paragraph" w:styleId="Footer">
    <w:name w:val="footer"/>
    <w:basedOn w:val="Normal"/>
    <w:link w:val="FooterChar"/>
    <w:unhideWhenUsed/>
    <w:rsid w:val="004825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825E0"/>
  </w:style>
  <w:style w:type="table" w:styleId="TableGrid">
    <w:name w:val="Table Grid"/>
    <w:basedOn w:val="TableNormal"/>
    <w:uiPriority w:val="59"/>
    <w:rsid w:val="00496B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302626">
      <w:bodyDiv w:val="1"/>
      <w:marLeft w:val="0"/>
      <w:marRight w:val="0"/>
      <w:marTop w:val="0"/>
      <w:marBottom w:val="0"/>
      <w:divBdr>
        <w:top w:val="none" w:sz="0" w:space="0" w:color="auto"/>
        <w:left w:val="none" w:sz="0" w:space="0" w:color="auto"/>
        <w:bottom w:val="none" w:sz="0" w:space="0" w:color="auto"/>
        <w:right w:val="none" w:sz="0" w:space="0" w:color="auto"/>
      </w:divBdr>
    </w:div>
    <w:div w:id="1055011618">
      <w:bodyDiv w:val="1"/>
      <w:marLeft w:val="0"/>
      <w:marRight w:val="0"/>
      <w:marTop w:val="0"/>
      <w:marBottom w:val="0"/>
      <w:divBdr>
        <w:top w:val="none" w:sz="0" w:space="0" w:color="auto"/>
        <w:left w:val="none" w:sz="0" w:space="0" w:color="auto"/>
        <w:bottom w:val="none" w:sz="0" w:space="0" w:color="auto"/>
        <w:right w:val="none" w:sz="0" w:space="0" w:color="auto"/>
      </w:divBdr>
      <w:divsChild>
        <w:div w:id="1554347116">
          <w:marLeft w:val="0"/>
          <w:marRight w:val="0"/>
          <w:marTop w:val="0"/>
          <w:marBottom w:val="0"/>
          <w:divBdr>
            <w:top w:val="none" w:sz="0" w:space="0" w:color="auto"/>
            <w:left w:val="none" w:sz="0" w:space="0" w:color="auto"/>
            <w:bottom w:val="none" w:sz="0" w:space="0" w:color="auto"/>
            <w:right w:val="none" w:sz="0" w:space="0" w:color="auto"/>
          </w:divBdr>
        </w:div>
        <w:div w:id="64379245">
          <w:marLeft w:val="0"/>
          <w:marRight w:val="0"/>
          <w:marTop w:val="0"/>
          <w:marBottom w:val="0"/>
          <w:divBdr>
            <w:top w:val="none" w:sz="0" w:space="0" w:color="auto"/>
            <w:left w:val="none" w:sz="0" w:space="0" w:color="auto"/>
            <w:bottom w:val="none" w:sz="0" w:space="0" w:color="auto"/>
            <w:right w:val="none" w:sz="0" w:space="0" w:color="auto"/>
          </w:divBdr>
        </w:div>
      </w:divsChild>
    </w:div>
    <w:div w:id="179112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Module Guide_petrophysics.dotx</Template>
  <TotalTime>0</TotalTime>
  <Pages>6</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Sarhad Baez</cp:lastModifiedBy>
  <cp:revision>2</cp:revision>
  <dcterms:created xsi:type="dcterms:W3CDTF">2015-05-22T05:31:00Z</dcterms:created>
  <dcterms:modified xsi:type="dcterms:W3CDTF">2015-05-22T05:31:00Z</dcterms:modified>
</cp:coreProperties>
</file>