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47" w:rsidRDefault="00CC7747" w:rsidP="00CC7747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Soran</w:t>
      </w:r>
      <w:proofErr w:type="spellEnd"/>
      <w:r>
        <w:rPr>
          <w:rFonts w:ascii="Arial" w:hAnsi="Arial" w:cs="Arial"/>
          <w:sz w:val="36"/>
          <w:szCs w:val="36"/>
        </w:rPr>
        <w:t xml:space="preserve"> University</w:t>
      </w:r>
    </w:p>
    <w:p w:rsidR="00CC7747" w:rsidRDefault="00CC7747" w:rsidP="006E308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Module Specification </w:t>
      </w:r>
    </w:p>
    <w:p w:rsidR="00CC7747" w:rsidRDefault="00CC7747" w:rsidP="00CC7747">
      <w:pPr>
        <w:rPr>
          <w:rFonts w:ascii="Arial" w:hAnsi="Arial" w:cs="Arial"/>
          <w:sz w:val="36"/>
          <w:szCs w:val="36"/>
        </w:rPr>
      </w:pPr>
    </w:p>
    <w:p w:rsidR="00CC7747" w:rsidRPr="00E125DD" w:rsidRDefault="00CC7747" w:rsidP="00CC7747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2F6443">
        <w:rPr>
          <w:rFonts w:ascii="Arial" w:hAnsi="Arial" w:cs="Arial"/>
          <w:b/>
        </w:rPr>
        <w:t>1.</w:t>
      </w:r>
      <w:r w:rsidRPr="00E125DD">
        <w:rPr>
          <w:rFonts w:ascii="Arial" w:hAnsi="Arial" w:cs="Arial"/>
          <w:b/>
          <w:sz w:val="24"/>
          <w:szCs w:val="24"/>
        </w:rPr>
        <w:t>Module</w:t>
      </w:r>
      <w:proofErr w:type="gramEnd"/>
      <w:r w:rsidRPr="00E125DD">
        <w:rPr>
          <w:rFonts w:ascii="Arial" w:hAnsi="Arial" w:cs="Arial"/>
          <w:b/>
          <w:sz w:val="24"/>
          <w:szCs w:val="24"/>
        </w:rPr>
        <w:t xml:space="preserve"> Title: Soil and water microbiology</w:t>
      </w:r>
    </w:p>
    <w:p w:rsidR="00CC7747" w:rsidRPr="00E125DD" w:rsidRDefault="00CC7747" w:rsidP="00CC7747">
      <w:pPr>
        <w:jc w:val="right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2. Module Code</w:t>
      </w:r>
    </w:p>
    <w:p w:rsidR="00CC7747" w:rsidRPr="00E125DD" w:rsidRDefault="00CC7747" w:rsidP="00CC7747">
      <w:pPr>
        <w:jc w:val="right"/>
        <w:rPr>
          <w:b/>
          <w:sz w:val="24"/>
          <w:szCs w:val="24"/>
          <w:lang w:bidi="ar-YE"/>
        </w:rPr>
      </w:pPr>
      <w:r w:rsidRPr="00E125DD">
        <w:rPr>
          <w:b/>
          <w:sz w:val="24"/>
          <w:szCs w:val="24"/>
        </w:rPr>
        <w:t>3-Mdule level: 4</w:t>
      </w:r>
      <w:r w:rsidRPr="00E125DD">
        <w:rPr>
          <w:b/>
          <w:sz w:val="24"/>
          <w:szCs w:val="24"/>
          <w:vertAlign w:val="superscript"/>
        </w:rPr>
        <w:t>th</w:t>
      </w:r>
      <w:r w:rsidRPr="00E125DD">
        <w:rPr>
          <w:b/>
          <w:sz w:val="24"/>
          <w:szCs w:val="24"/>
        </w:rPr>
        <w:t xml:space="preserve"> level</w:t>
      </w:r>
    </w:p>
    <w:p w:rsidR="00CC7747" w:rsidRPr="00E125DD" w:rsidRDefault="00CC7747" w:rsidP="00CC7747">
      <w:pPr>
        <w:jc w:val="right"/>
        <w:rPr>
          <w:b/>
          <w:sz w:val="24"/>
          <w:szCs w:val="24"/>
          <w:lang w:bidi="ar-YE"/>
        </w:rPr>
      </w:pPr>
      <w:r w:rsidRPr="00E125DD">
        <w:rPr>
          <w:b/>
          <w:sz w:val="24"/>
          <w:szCs w:val="24"/>
        </w:rPr>
        <w:t xml:space="preserve">4. Module </w:t>
      </w:r>
      <w:proofErr w:type="gramStart"/>
      <w:r w:rsidRPr="00E125DD">
        <w:rPr>
          <w:b/>
          <w:sz w:val="24"/>
          <w:szCs w:val="24"/>
        </w:rPr>
        <w:t>Leader  (</w:t>
      </w:r>
      <w:proofErr w:type="gramEnd"/>
      <w:r w:rsidRPr="00E125DD">
        <w:rPr>
          <w:b/>
          <w:sz w:val="24"/>
          <w:szCs w:val="24"/>
        </w:rPr>
        <w:t xml:space="preserve">Instructor) </w:t>
      </w:r>
      <w:proofErr w:type="spellStart"/>
      <w:r w:rsidRPr="00E125DD">
        <w:rPr>
          <w:b/>
          <w:sz w:val="24"/>
          <w:szCs w:val="24"/>
        </w:rPr>
        <w:t>Dr.Salah</w:t>
      </w:r>
      <w:proofErr w:type="spellEnd"/>
      <w:r w:rsidRPr="00E125DD">
        <w:rPr>
          <w:b/>
          <w:sz w:val="24"/>
          <w:szCs w:val="24"/>
        </w:rPr>
        <w:t xml:space="preserve"> Mahdi </w:t>
      </w:r>
      <w:proofErr w:type="spellStart"/>
      <w:r w:rsidRPr="00E125DD">
        <w:rPr>
          <w:b/>
          <w:sz w:val="24"/>
          <w:szCs w:val="24"/>
        </w:rPr>
        <w:t>Saleem</w:t>
      </w:r>
      <w:proofErr w:type="spellEnd"/>
    </w:p>
    <w:p w:rsidR="00CC7747" w:rsidRPr="00E125DD" w:rsidRDefault="00CC7747" w:rsidP="00CC7747">
      <w:pPr>
        <w:jc w:val="right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 xml:space="preserve">5. Teaching Semester:    First semester </w:t>
      </w:r>
    </w:p>
    <w:p w:rsidR="00CC7747" w:rsidRPr="00E125DD" w:rsidRDefault="00CC7747" w:rsidP="006E3080">
      <w:pPr>
        <w:jc w:val="right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 xml:space="preserve">6. Credit Rating for the module:  3 units </w:t>
      </w:r>
    </w:p>
    <w:p w:rsidR="00CC7747" w:rsidRPr="00E125DD" w:rsidRDefault="00CC7747" w:rsidP="00CC7747">
      <w:pPr>
        <w:jc w:val="right"/>
        <w:rPr>
          <w:b/>
          <w:sz w:val="24"/>
          <w:szCs w:val="24"/>
        </w:rPr>
      </w:pPr>
      <w:r w:rsidRPr="00E125DD">
        <w:rPr>
          <w:b/>
          <w:sz w:val="24"/>
          <w:szCs w:val="24"/>
        </w:rPr>
        <w:t>7. Prerequisites and co-requisites: General microbiology.</w:t>
      </w:r>
    </w:p>
    <w:p w:rsidR="00CC7747" w:rsidRPr="00E125DD" w:rsidRDefault="00CC7747" w:rsidP="00CC7747">
      <w:pPr>
        <w:jc w:val="right"/>
        <w:rPr>
          <w:b/>
          <w:sz w:val="24"/>
          <w:szCs w:val="24"/>
          <w:rtl/>
          <w:lang w:bidi="ar-YE"/>
        </w:rPr>
      </w:pPr>
      <w:r w:rsidRPr="00E125DD">
        <w:rPr>
          <w:b/>
          <w:sz w:val="24"/>
          <w:szCs w:val="24"/>
          <w:lang w:bidi="ar-YE"/>
        </w:rPr>
        <w:t>8- Module Summary</w:t>
      </w:r>
    </w:p>
    <w:p w:rsidR="00CC7747" w:rsidRDefault="00CC7747" w:rsidP="00EF39DF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196799">
        <w:rPr>
          <w:b/>
        </w:rPr>
        <w:t>8. Module Summary</w:t>
      </w:r>
      <w:r w:rsidR="006E3080">
        <w:rPr>
          <w:b/>
        </w:rPr>
        <w:t>:</w:t>
      </w:r>
      <w:r w:rsidR="00EF39DF">
        <w:rPr>
          <w:b/>
        </w:rPr>
        <w:t xml:space="preserve">  </w:t>
      </w:r>
      <w:r w:rsidR="00EF39DF">
        <w:rPr>
          <w:rFonts w:asciiTheme="majorBidi" w:hAnsiTheme="majorBidi" w:cstheme="majorBidi"/>
          <w:sz w:val="28"/>
          <w:szCs w:val="28"/>
          <w:lang w:bidi="ar-YE"/>
        </w:rPr>
        <w:t xml:space="preserve">This course is designed to cover the effects of soil environment and water parameter on microbial occurrence, relationships and significant of microbes to mineral transformations, plant </w:t>
      </w:r>
      <w:proofErr w:type="gramStart"/>
      <w:r w:rsidR="00EF39DF">
        <w:rPr>
          <w:rFonts w:asciiTheme="majorBidi" w:hAnsiTheme="majorBidi" w:cstheme="majorBidi"/>
          <w:sz w:val="28"/>
          <w:szCs w:val="28"/>
          <w:lang w:bidi="ar-YE"/>
        </w:rPr>
        <w:t>development ,environ</w:t>
      </w:r>
      <w:proofErr w:type="gramEnd"/>
      <w:r w:rsidR="00EF39DF">
        <w:rPr>
          <w:rFonts w:asciiTheme="majorBidi" w:hAnsiTheme="majorBidi" w:cstheme="majorBidi"/>
          <w:sz w:val="28"/>
          <w:szCs w:val="28"/>
          <w:lang w:bidi="ar-YE"/>
        </w:rPr>
        <w:t xml:space="preserve"> quality</w:t>
      </w:r>
    </w:p>
    <w:p w:rsidR="00E125DD" w:rsidRDefault="00E125DD" w:rsidP="00EF39DF">
      <w:pPr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A2053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9- Module aims 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….This course give an overview of microorganism living in soil and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water ,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their activities that are of agriculture and environmental significance. The interrelationship of microbes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/  organic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matter in soil and the cycles of C,N,P, and S elements.</w:t>
      </w:r>
      <w:r w:rsidRPr="00BA0E50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YE"/>
        </w:rPr>
        <w:t>The importance of water microorganisms as producers or polluted agents.</w:t>
      </w:r>
    </w:p>
    <w:p w:rsidR="00E125DD" w:rsidRDefault="00E125DD" w:rsidP="00E125DD">
      <w:pPr>
        <w:ind w:left="-625"/>
        <w:jc w:val="right"/>
        <w:rPr>
          <w:rFonts w:asciiTheme="majorBidi" w:hAnsiTheme="majorBidi" w:cstheme="majorBidi"/>
          <w:sz w:val="28"/>
          <w:szCs w:val="28"/>
          <w:lang w:bidi="ar-YE"/>
        </w:rPr>
      </w:pPr>
      <w:r w:rsidRPr="00BA2053">
        <w:rPr>
          <w:rFonts w:asciiTheme="majorBidi" w:hAnsiTheme="majorBidi" w:cstheme="majorBidi"/>
          <w:b/>
          <w:bCs/>
          <w:sz w:val="28"/>
          <w:szCs w:val="28"/>
          <w:lang w:bidi="ar-YE"/>
        </w:rPr>
        <w:t xml:space="preserve">10-Lerning outcomes </w:t>
      </w:r>
      <w:r>
        <w:rPr>
          <w:rFonts w:asciiTheme="majorBidi" w:hAnsiTheme="majorBidi" w:cstheme="majorBidi"/>
          <w:sz w:val="28"/>
          <w:szCs w:val="28"/>
          <w:lang w:bidi="ar-YE"/>
        </w:rPr>
        <w:t>…….</w:t>
      </w:r>
      <w:r w:rsidRPr="00C12915">
        <w:rPr>
          <w:rFonts w:asciiTheme="majorBidi" w:hAnsiTheme="majorBidi" w:cstheme="majorBidi"/>
          <w:sz w:val="28"/>
          <w:szCs w:val="28"/>
          <w:lang w:bidi="ar-Y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The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 xml:space="preserve">topics </w:t>
      </w:r>
      <w:r w:rsidRPr="009422B1">
        <w:rPr>
          <w:rFonts w:asciiTheme="majorBidi" w:hAnsiTheme="majorBidi" w:cstheme="majorBidi"/>
          <w:sz w:val="28"/>
          <w:szCs w:val="28"/>
          <w:lang w:bidi="ar-YE"/>
        </w:rPr>
        <w:t xml:space="preserve"> provide</w:t>
      </w:r>
      <w:proofErr w:type="gramEnd"/>
      <w:r w:rsidRPr="009422B1">
        <w:rPr>
          <w:rFonts w:asciiTheme="majorBidi" w:hAnsiTheme="majorBidi" w:cstheme="majorBidi"/>
          <w:sz w:val="28"/>
          <w:szCs w:val="28"/>
          <w:lang w:bidi="ar-YE"/>
        </w:rPr>
        <w:t xml:space="preserve"> students with an understanding of soil structure, soil </w:t>
      </w:r>
      <w:r>
        <w:rPr>
          <w:rFonts w:asciiTheme="majorBidi" w:hAnsiTheme="majorBidi" w:cstheme="majorBidi"/>
          <w:sz w:val="28"/>
          <w:szCs w:val="28"/>
          <w:lang w:bidi="ar-YE"/>
        </w:rPr>
        <w:t>and water</w:t>
      </w:r>
      <w:r w:rsidRPr="009422B1">
        <w:rPr>
          <w:rFonts w:asciiTheme="majorBidi" w:hAnsiTheme="majorBidi" w:cstheme="majorBidi"/>
          <w:sz w:val="28"/>
          <w:szCs w:val="28"/>
          <w:lang w:bidi="ar-YE"/>
        </w:rPr>
        <w:t xml:space="preserve"> organisms, their types numbers, activities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  <w:lang w:bidi="ar-YE"/>
        </w:rPr>
        <w:t>Participants  able</w:t>
      </w:r>
      <w:proofErr w:type="gramEnd"/>
      <w:r>
        <w:rPr>
          <w:rFonts w:asciiTheme="majorBidi" w:hAnsiTheme="majorBidi" w:cstheme="majorBidi"/>
          <w:sz w:val="28"/>
          <w:szCs w:val="28"/>
          <w:lang w:bidi="ar-YE"/>
        </w:rPr>
        <w:t xml:space="preserve"> to </w:t>
      </w:r>
      <w:r w:rsidRPr="009422B1">
        <w:rPr>
          <w:rFonts w:asciiTheme="majorBidi" w:hAnsiTheme="majorBidi" w:cstheme="majorBidi"/>
          <w:sz w:val="28"/>
          <w:szCs w:val="28"/>
          <w:lang w:bidi="ar-YE"/>
        </w:rPr>
        <w:t>discuss soil</w:t>
      </w:r>
      <w:r>
        <w:rPr>
          <w:rFonts w:asciiTheme="majorBidi" w:hAnsiTheme="majorBidi" w:cstheme="majorBidi"/>
          <w:sz w:val="28"/>
          <w:szCs w:val="28"/>
          <w:lang w:bidi="ar-YE"/>
        </w:rPr>
        <w:t xml:space="preserve"> and water</w:t>
      </w:r>
      <w:r w:rsidRPr="009422B1">
        <w:rPr>
          <w:rFonts w:asciiTheme="majorBidi" w:hAnsiTheme="majorBidi" w:cstheme="majorBidi"/>
          <w:sz w:val="28"/>
          <w:szCs w:val="28"/>
          <w:lang w:bidi="ar-YE"/>
        </w:rPr>
        <w:t xml:space="preserve"> life in relation to human existence, and the environment. </w:t>
      </w:r>
    </w:p>
    <w:p w:rsidR="00E125DD" w:rsidRDefault="00E125DD" w:rsidP="00EF39DF">
      <w:pPr>
        <w:jc w:val="right"/>
        <w:rPr>
          <w:b/>
          <w:rtl/>
          <w:lang w:bidi="ar-YE"/>
        </w:rPr>
      </w:pPr>
    </w:p>
    <w:p w:rsidR="00E125DD" w:rsidRDefault="00E125DD" w:rsidP="00EF39DF">
      <w:pPr>
        <w:jc w:val="right"/>
        <w:rPr>
          <w:b/>
          <w:rtl/>
          <w:lang w:bidi="ar-YE"/>
        </w:rPr>
      </w:pPr>
    </w:p>
    <w:p w:rsidR="00E125DD" w:rsidRDefault="00E125DD" w:rsidP="00EF39DF">
      <w:pPr>
        <w:jc w:val="right"/>
        <w:rPr>
          <w:b/>
          <w:rtl/>
          <w:lang w:bidi="ar-YE"/>
        </w:rPr>
      </w:pPr>
    </w:p>
    <w:p w:rsidR="00E125DD" w:rsidRDefault="00E125DD" w:rsidP="00EF39DF">
      <w:pPr>
        <w:jc w:val="right"/>
        <w:rPr>
          <w:b/>
          <w:rtl/>
          <w:lang w:bidi="ar-YE"/>
        </w:rPr>
      </w:pPr>
    </w:p>
    <w:p w:rsidR="00E125DD" w:rsidRDefault="00E125DD" w:rsidP="00EF39DF">
      <w:pPr>
        <w:jc w:val="right"/>
        <w:rPr>
          <w:b/>
          <w:rtl/>
          <w:lang w:bidi="ar-YE"/>
        </w:rPr>
      </w:pP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788"/>
        <w:gridCol w:w="3449"/>
        <w:gridCol w:w="1842"/>
        <w:gridCol w:w="1101"/>
      </w:tblGrid>
      <w:tr w:rsidR="00E125DD" w:rsidTr="00B97A5D">
        <w:tc>
          <w:tcPr>
            <w:tcW w:w="2788" w:type="dxa"/>
          </w:tcPr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  <w:r w:rsidRPr="00582F87">
              <w:rPr>
                <w:b/>
                <w:bCs/>
              </w:rPr>
              <w:lastRenderedPageBreak/>
              <w:t>Learning materials</w:t>
            </w:r>
          </w:p>
        </w:tc>
        <w:tc>
          <w:tcPr>
            <w:tcW w:w="3449" w:type="dxa"/>
          </w:tcPr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  <w:r w:rsidRPr="00582F87">
              <w:rPr>
                <w:b/>
                <w:bCs/>
              </w:rPr>
              <w:t>content</w:t>
            </w:r>
          </w:p>
        </w:tc>
        <w:tc>
          <w:tcPr>
            <w:tcW w:w="1842" w:type="dxa"/>
          </w:tcPr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  <w:r w:rsidRPr="00582F87">
              <w:rPr>
                <w:b/>
                <w:bCs/>
              </w:rPr>
              <w:t>Delivery method</w:t>
            </w:r>
          </w:p>
        </w:tc>
        <w:tc>
          <w:tcPr>
            <w:tcW w:w="1101" w:type="dxa"/>
          </w:tcPr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  <w:r>
              <w:rPr>
                <w:b/>
                <w:lang w:bidi="ar-YE"/>
              </w:rPr>
              <w:t>week</w:t>
            </w:r>
          </w:p>
        </w:tc>
      </w:tr>
      <w:tr w:rsidR="00E125DD" w:rsidTr="00B97A5D">
        <w:tc>
          <w:tcPr>
            <w:tcW w:w="2788" w:type="dxa"/>
          </w:tcPr>
          <w:p w:rsidR="00E125DD" w:rsidRPr="00D640B3" w:rsidRDefault="00D5148E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D640B3">
              <w:rPr>
                <w:bCs/>
                <w:lang w:bidi="ar-YE"/>
              </w:rPr>
              <w:t>Ppt</w:t>
            </w:r>
            <w:proofErr w:type="spellEnd"/>
            <w:r w:rsidRPr="00D640B3">
              <w:rPr>
                <w:bCs/>
                <w:lang w:bidi="ar-YE"/>
              </w:rPr>
              <w:t xml:space="preserve"> &amp; white board</w:t>
            </w:r>
          </w:p>
          <w:p w:rsidR="00D5148E" w:rsidRDefault="00D5148E" w:rsidP="00EF39DF">
            <w:pPr>
              <w:jc w:val="right"/>
              <w:rPr>
                <w:b/>
                <w:lang w:bidi="ar-YE"/>
              </w:rPr>
            </w:pPr>
          </w:p>
          <w:p w:rsidR="00D5148E" w:rsidRPr="00395006" w:rsidRDefault="0048717D" w:rsidP="00D5148E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Application exp</w:t>
            </w:r>
            <w:proofErr w:type="gramStart"/>
            <w:r>
              <w:rPr>
                <w:bCs/>
                <w:lang w:bidi="ar-YE"/>
              </w:rPr>
              <w:t>.(</w:t>
            </w:r>
            <w:proofErr w:type="gramEnd"/>
            <w:r w:rsidR="00D5148E" w:rsidRPr="00395006">
              <w:rPr>
                <w:bCs/>
                <w:lang w:bidi="ar-YE"/>
              </w:rPr>
              <w:t xml:space="preserve">Soil samples + glasses  + oven </w:t>
            </w:r>
            <w:r>
              <w:rPr>
                <w:bCs/>
                <w:lang w:bidi="ar-YE"/>
              </w:rPr>
              <w:t>..)</w:t>
            </w:r>
          </w:p>
        </w:tc>
        <w:tc>
          <w:tcPr>
            <w:tcW w:w="3449" w:type="dxa"/>
          </w:tcPr>
          <w:p w:rsidR="00E125DD" w:rsidRDefault="00D5148E" w:rsidP="00EF39D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8A68F3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Soil structure</w:t>
            </w:r>
          </w:p>
          <w:p w:rsidR="00D5148E" w:rsidRDefault="00D5148E" w:rsidP="00EF39DF">
            <w:pPr>
              <w:jc w:val="right"/>
              <w:rPr>
                <w:b/>
                <w:lang w:bidi="ar-YE"/>
              </w:rPr>
            </w:pPr>
          </w:p>
          <w:p w:rsidR="00D5148E" w:rsidRPr="00395006" w:rsidRDefault="00D5148E" w:rsidP="0048717D">
            <w:pPr>
              <w:jc w:val="right"/>
              <w:rPr>
                <w:bCs/>
                <w:rtl/>
                <w:lang w:bidi="ar-YE"/>
              </w:rPr>
            </w:pPr>
            <w:r w:rsidRPr="00395006">
              <w:rPr>
                <w:bCs/>
                <w:lang w:bidi="ar-YE"/>
              </w:rPr>
              <w:t xml:space="preserve">Check the TOM% of soil samples and water </w:t>
            </w:r>
            <w:r w:rsidR="0048717D">
              <w:rPr>
                <w:bCs/>
                <w:lang w:bidi="ar-YE"/>
              </w:rPr>
              <w:t>%</w:t>
            </w:r>
          </w:p>
        </w:tc>
        <w:tc>
          <w:tcPr>
            <w:tcW w:w="1842" w:type="dxa"/>
          </w:tcPr>
          <w:p w:rsidR="00E125DD" w:rsidRPr="00D640B3" w:rsidRDefault="00D5148E" w:rsidP="00EF39DF">
            <w:pPr>
              <w:jc w:val="right"/>
              <w:rPr>
                <w:bCs/>
                <w:lang w:bidi="ar-YE"/>
              </w:rPr>
            </w:pPr>
            <w:r w:rsidRPr="00D640B3">
              <w:rPr>
                <w:bCs/>
                <w:lang w:bidi="ar-YE"/>
              </w:rPr>
              <w:t>Lecture</w:t>
            </w:r>
          </w:p>
          <w:p w:rsidR="00D5148E" w:rsidRDefault="00D5148E" w:rsidP="00EF39DF">
            <w:pPr>
              <w:jc w:val="right"/>
              <w:rPr>
                <w:b/>
                <w:lang w:bidi="ar-YE"/>
              </w:rPr>
            </w:pPr>
          </w:p>
          <w:p w:rsidR="00D5148E" w:rsidRPr="00395006" w:rsidRDefault="00A35E8A" w:rsidP="00EF39DF">
            <w:pPr>
              <w:jc w:val="right"/>
              <w:rPr>
                <w:bCs/>
                <w:lang w:bidi="ar-YE"/>
              </w:rPr>
            </w:pPr>
            <w:r w:rsidRPr="00395006">
              <w:rPr>
                <w:bCs/>
                <w:lang w:bidi="ar-YE"/>
              </w:rPr>
              <w:t>Practical</w:t>
            </w:r>
          </w:p>
        </w:tc>
        <w:tc>
          <w:tcPr>
            <w:tcW w:w="1101" w:type="dxa"/>
          </w:tcPr>
          <w:p w:rsidR="00E125DD" w:rsidRPr="00F773B1" w:rsidRDefault="00A104E2" w:rsidP="00A104E2">
            <w:pPr>
              <w:jc w:val="right"/>
              <w:rPr>
                <w:b/>
                <w:sz w:val="24"/>
                <w:szCs w:val="24"/>
                <w:rtl/>
                <w:lang w:bidi="ar-YE"/>
              </w:rPr>
            </w:pPr>
            <w:r w:rsidRPr="00F773B1">
              <w:rPr>
                <w:b/>
                <w:sz w:val="24"/>
                <w:szCs w:val="24"/>
                <w:lang w:bidi="ar-YE"/>
              </w:rPr>
              <w:t>1</w:t>
            </w:r>
            <w:r w:rsidRPr="00F773B1">
              <w:rPr>
                <w:b/>
                <w:sz w:val="24"/>
                <w:szCs w:val="24"/>
                <w:vertAlign w:val="superscript"/>
                <w:lang w:bidi="ar-YE"/>
              </w:rPr>
              <w:t>st</w:t>
            </w:r>
            <w:r w:rsidRPr="00F773B1">
              <w:rPr>
                <w:b/>
                <w:sz w:val="24"/>
                <w:szCs w:val="24"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D640B3" w:rsidRPr="00D640B3" w:rsidRDefault="00D640B3" w:rsidP="00D640B3">
            <w:pPr>
              <w:jc w:val="right"/>
              <w:rPr>
                <w:bCs/>
                <w:lang w:bidi="ar-YE"/>
              </w:rPr>
            </w:pPr>
            <w:proofErr w:type="spellStart"/>
            <w:r w:rsidRPr="00D640B3">
              <w:rPr>
                <w:bCs/>
                <w:lang w:bidi="ar-YE"/>
              </w:rPr>
              <w:t>Ppt</w:t>
            </w:r>
            <w:proofErr w:type="spellEnd"/>
            <w:r w:rsidRPr="00D640B3">
              <w:rPr>
                <w:bCs/>
                <w:lang w:bidi="ar-YE"/>
              </w:rPr>
              <w:t xml:space="preserve"> &amp; 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D640B3" w:rsidRDefault="00D640B3" w:rsidP="00EF39DF">
            <w:pPr>
              <w:jc w:val="right"/>
              <w:rPr>
                <w:b/>
                <w:rtl/>
                <w:lang w:bidi="ar-YE"/>
              </w:rPr>
            </w:pPr>
          </w:p>
          <w:p w:rsidR="0048717D" w:rsidRPr="0048717D" w:rsidRDefault="0048717D" w:rsidP="00EF39DF">
            <w:pPr>
              <w:jc w:val="right"/>
              <w:rPr>
                <w:bCs/>
                <w:lang w:bidi="ar-YE"/>
              </w:rPr>
            </w:pPr>
            <w:r w:rsidRPr="0048717D">
              <w:rPr>
                <w:bCs/>
                <w:lang w:bidi="ar-YE"/>
              </w:rPr>
              <w:t>Application exp.( media, soil samples</w:t>
            </w:r>
            <w:r w:rsidR="00B97A5D">
              <w:rPr>
                <w:bCs/>
                <w:lang w:bidi="ar-YE"/>
              </w:rPr>
              <w:t xml:space="preserve"> </w:t>
            </w:r>
            <w:r w:rsidRPr="0048717D">
              <w:rPr>
                <w:bCs/>
                <w:lang w:bidi="ar-YE"/>
              </w:rPr>
              <w:t>,incubator)</w:t>
            </w:r>
          </w:p>
        </w:tc>
        <w:tc>
          <w:tcPr>
            <w:tcW w:w="3449" w:type="dxa"/>
          </w:tcPr>
          <w:p w:rsidR="00E125DD" w:rsidRDefault="00D640B3" w:rsidP="00EF39DF">
            <w:pPr>
              <w:jc w:val="right"/>
              <w:rPr>
                <w:bCs/>
                <w:lang w:bidi="ar-YE"/>
              </w:rPr>
            </w:pPr>
            <w:r w:rsidRPr="00D640B3">
              <w:rPr>
                <w:bCs/>
                <w:lang w:bidi="ar-YE"/>
              </w:rPr>
              <w:t>Microbes in soil</w:t>
            </w:r>
            <w:r>
              <w:rPr>
                <w:bCs/>
                <w:lang w:bidi="ar-YE"/>
              </w:rPr>
              <w:t xml:space="preserve"> </w:t>
            </w:r>
            <w:r w:rsidRPr="00D640B3">
              <w:rPr>
                <w:bCs/>
                <w:lang w:bidi="ar-YE"/>
              </w:rPr>
              <w:t>(Bacteria, fungi, protozoa and viruses)</w:t>
            </w:r>
          </w:p>
          <w:p w:rsidR="0048717D" w:rsidRPr="00D640B3" w:rsidRDefault="0048717D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Estimation the TCC of fungi and bacteria in soil sample</w:t>
            </w:r>
          </w:p>
        </w:tc>
        <w:tc>
          <w:tcPr>
            <w:tcW w:w="1842" w:type="dxa"/>
          </w:tcPr>
          <w:p w:rsidR="00D640B3" w:rsidRPr="00D640B3" w:rsidRDefault="00D640B3" w:rsidP="00D640B3">
            <w:pPr>
              <w:jc w:val="right"/>
              <w:rPr>
                <w:bCs/>
                <w:lang w:bidi="ar-YE"/>
              </w:rPr>
            </w:pPr>
            <w:r w:rsidRPr="00D640B3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48717D" w:rsidRDefault="0048717D" w:rsidP="00EF39DF">
            <w:pPr>
              <w:jc w:val="right"/>
              <w:rPr>
                <w:b/>
                <w:rtl/>
                <w:lang w:bidi="ar-YE"/>
              </w:rPr>
            </w:pPr>
          </w:p>
          <w:p w:rsidR="0048717D" w:rsidRPr="0048717D" w:rsidRDefault="0048717D" w:rsidP="00EF39DF">
            <w:pPr>
              <w:jc w:val="right"/>
              <w:rPr>
                <w:bCs/>
                <w:lang w:bidi="ar-YE"/>
              </w:rPr>
            </w:pPr>
            <w:r w:rsidRPr="0048717D">
              <w:rPr>
                <w:bCs/>
                <w:lang w:bidi="ar-YE"/>
              </w:rPr>
              <w:t xml:space="preserve">Practical </w:t>
            </w:r>
          </w:p>
        </w:tc>
        <w:tc>
          <w:tcPr>
            <w:tcW w:w="1101" w:type="dxa"/>
          </w:tcPr>
          <w:p w:rsidR="00E125DD" w:rsidRPr="00F773B1" w:rsidRDefault="00A104E2" w:rsidP="00A104E2">
            <w:pPr>
              <w:jc w:val="right"/>
              <w:rPr>
                <w:b/>
                <w:sz w:val="24"/>
                <w:szCs w:val="24"/>
                <w:lang w:bidi="ar-YE"/>
              </w:rPr>
            </w:pPr>
            <w:r w:rsidRPr="00F773B1">
              <w:rPr>
                <w:b/>
                <w:sz w:val="24"/>
                <w:szCs w:val="24"/>
                <w:lang w:bidi="ar-YE"/>
              </w:rPr>
              <w:t>2</w:t>
            </w:r>
            <w:r w:rsidRPr="00F773B1">
              <w:rPr>
                <w:b/>
                <w:sz w:val="24"/>
                <w:szCs w:val="24"/>
                <w:vertAlign w:val="superscript"/>
                <w:lang w:bidi="ar-YE"/>
              </w:rPr>
              <w:t>nd</w:t>
            </w:r>
            <w:r w:rsidR="00F773B1" w:rsidRPr="00F773B1">
              <w:rPr>
                <w:b/>
                <w:sz w:val="24"/>
                <w:szCs w:val="24"/>
                <w:lang w:bidi="ar-YE"/>
              </w:rPr>
              <w:t>&amp; 3</w:t>
            </w:r>
            <w:r w:rsidR="00F773B1" w:rsidRPr="00F773B1">
              <w:rPr>
                <w:b/>
                <w:sz w:val="24"/>
                <w:szCs w:val="24"/>
                <w:vertAlign w:val="superscript"/>
                <w:lang w:bidi="ar-YE"/>
              </w:rPr>
              <w:t>rd</w:t>
            </w:r>
            <w:r w:rsidR="00F773B1" w:rsidRPr="00F773B1">
              <w:rPr>
                <w:b/>
                <w:sz w:val="24"/>
                <w:szCs w:val="24"/>
                <w:lang w:bidi="ar-YE"/>
              </w:rPr>
              <w:t xml:space="preserve"> </w:t>
            </w:r>
            <w:r w:rsidRPr="00F773B1">
              <w:rPr>
                <w:b/>
                <w:sz w:val="24"/>
                <w:szCs w:val="24"/>
                <w:lang w:bidi="ar-YE"/>
              </w:rPr>
              <w:t xml:space="preserve"> </w:t>
            </w:r>
          </w:p>
        </w:tc>
      </w:tr>
      <w:tr w:rsidR="00E125DD" w:rsidTr="00B97A5D">
        <w:trPr>
          <w:trHeight w:val="1701"/>
        </w:trPr>
        <w:tc>
          <w:tcPr>
            <w:tcW w:w="2788" w:type="dxa"/>
          </w:tcPr>
          <w:p w:rsidR="00E125DD" w:rsidRDefault="00876CF0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B97A5D">
              <w:rPr>
                <w:bCs/>
                <w:lang w:bidi="ar-YE"/>
              </w:rPr>
              <w:t>Ppt</w:t>
            </w:r>
            <w:proofErr w:type="spellEnd"/>
            <w:r w:rsidRPr="00B97A5D">
              <w:rPr>
                <w:bCs/>
                <w:lang w:bidi="ar-YE"/>
              </w:rPr>
              <w:t xml:space="preserve"> &amp;white board</w:t>
            </w:r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</w:p>
          <w:p w:rsidR="00B97A5D" w:rsidRPr="00B97A5D" w:rsidRDefault="00B97A5D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Baiting method for isolating microorganism</w:t>
            </w:r>
          </w:p>
        </w:tc>
        <w:tc>
          <w:tcPr>
            <w:tcW w:w="3449" w:type="dxa"/>
          </w:tcPr>
          <w:p w:rsidR="00E125DD" w:rsidRDefault="00876CF0" w:rsidP="00EF39DF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Carbon cycle (</w:t>
            </w:r>
            <w:r w:rsidR="00B97A5D" w:rsidRPr="00B97A5D">
              <w:rPr>
                <w:bCs/>
                <w:lang w:bidi="ar-YE"/>
              </w:rPr>
              <w:t>importance, roles</w:t>
            </w:r>
            <w:r w:rsidRPr="00B97A5D">
              <w:rPr>
                <w:bCs/>
                <w:lang w:bidi="ar-YE"/>
              </w:rPr>
              <w:t xml:space="preserve"> of soil microbes in </w:t>
            </w:r>
            <w:r w:rsidR="00B97A5D" w:rsidRPr="00B97A5D">
              <w:rPr>
                <w:bCs/>
                <w:lang w:bidi="ar-YE"/>
              </w:rPr>
              <w:t>decomposition</w:t>
            </w:r>
            <w:proofErr w:type="gramStart"/>
            <w:r w:rsidRPr="00B97A5D">
              <w:rPr>
                <w:bCs/>
                <w:lang w:bidi="ar-YE"/>
              </w:rPr>
              <w:t>,…</w:t>
            </w:r>
            <w:proofErr w:type="gramEnd"/>
          </w:p>
          <w:p w:rsidR="00B97A5D" w:rsidRDefault="00E40EC7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 xml:space="preserve"> </w:t>
            </w:r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 xml:space="preserve">Microorganisms as plant decomposers </w:t>
            </w:r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</w:p>
          <w:p w:rsidR="00B97A5D" w:rsidRPr="00B97A5D" w:rsidRDefault="00B97A5D" w:rsidP="00EF39DF">
            <w:pPr>
              <w:jc w:val="right"/>
              <w:rPr>
                <w:bCs/>
                <w:lang w:bidi="ar-YE"/>
              </w:rPr>
            </w:pPr>
          </w:p>
        </w:tc>
        <w:tc>
          <w:tcPr>
            <w:tcW w:w="1842" w:type="dxa"/>
          </w:tcPr>
          <w:p w:rsidR="00E125DD" w:rsidRDefault="0048717D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B97A5D">
              <w:rPr>
                <w:bCs/>
                <w:lang w:bidi="ar-YE"/>
              </w:rPr>
              <w:t>Lecture</w:t>
            </w:r>
            <w:r w:rsidR="00E40EC7">
              <w:rPr>
                <w:bCs/>
                <w:lang w:bidi="ar-YE"/>
              </w:rPr>
              <w:t>+</w:t>
            </w:r>
            <w:r w:rsidR="00E40EC7" w:rsidRPr="00E40EC7">
              <w:rPr>
                <w:b/>
                <w:lang w:bidi="ar-YE"/>
              </w:rPr>
              <w:t>Exam</w:t>
            </w:r>
            <w:proofErr w:type="spellEnd"/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</w:p>
          <w:p w:rsidR="00B97A5D" w:rsidRDefault="00B97A5D" w:rsidP="00EF39DF">
            <w:pPr>
              <w:jc w:val="right"/>
              <w:rPr>
                <w:bCs/>
                <w:lang w:bidi="ar-YE"/>
              </w:rPr>
            </w:pPr>
          </w:p>
          <w:p w:rsidR="00B97A5D" w:rsidRPr="00B97A5D" w:rsidRDefault="00B97A5D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</w:tc>
        <w:tc>
          <w:tcPr>
            <w:tcW w:w="1101" w:type="dxa"/>
          </w:tcPr>
          <w:p w:rsidR="00E125DD" w:rsidRPr="00F773B1" w:rsidRDefault="00F773B1" w:rsidP="00EF39DF">
            <w:pPr>
              <w:jc w:val="right"/>
              <w:rPr>
                <w:b/>
                <w:sz w:val="24"/>
                <w:szCs w:val="24"/>
                <w:lang w:bidi="ar-YE"/>
              </w:rPr>
            </w:pPr>
            <w:r w:rsidRPr="00F773B1">
              <w:rPr>
                <w:b/>
                <w:sz w:val="24"/>
                <w:szCs w:val="24"/>
                <w:lang w:bidi="ar-YE"/>
              </w:rPr>
              <w:t>4</w:t>
            </w:r>
            <w:r w:rsidRPr="00F773B1">
              <w:rPr>
                <w:b/>
                <w:sz w:val="24"/>
                <w:szCs w:val="24"/>
                <w:vertAlign w:val="superscript"/>
                <w:lang w:bidi="ar-YE"/>
              </w:rPr>
              <w:t>th</w:t>
            </w:r>
            <w:r w:rsidRPr="00F773B1">
              <w:rPr>
                <w:b/>
                <w:sz w:val="24"/>
                <w:szCs w:val="24"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F773B1" w:rsidRPr="00F773B1" w:rsidRDefault="00F773B1" w:rsidP="00F773B1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Pr="00F773B1" w:rsidRDefault="00E125DD" w:rsidP="00EF39DF">
            <w:pPr>
              <w:jc w:val="right"/>
              <w:rPr>
                <w:bCs/>
                <w:rtl/>
                <w:lang w:bidi="ar-YE"/>
              </w:rPr>
            </w:pPr>
          </w:p>
          <w:p w:rsidR="00F773B1" w:rsidRPr="00F773B1" w:rsidRDefault="00F773B1" w:rsidP="00EF39DF">
            <w:pPr>
              <w:jc w:val="right"/>
              <w:rPr>
                <w:bCs/>
                <w:rtl/>
                <w:lang w:bidi="ar-YE"/>
              </w:rPr>
            </w:pPr>
          </w:p>
          <w:p w:rsidR="00F773B1" w:rsidRPr="00F773B1" w:rsidRDefault="00F773B1" w:rsidP="00EF39DF">
            <w:pPr>
              <w:jc w:val="right"/>
              <w:rPr>
                <w:bCs/>
                <w:rtl/>
                <w:lang w:bidi="ar-YE"/>
              </w:rPr>
            </w:pPr>
          </w:p>
          <w:p w:rsidR="00F773B1" w:rsidRPr="00F773B1" w:rsidRDefault="00F773B1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slides &amp; permanent slides</w:t>
            </w:r>
          </w:p>
        </w:tc>
        <w:tc>
          <w:tcPr>
            <w:tcW w:w="3449" w:type="dxa"/>
          </w:tcPr>
          <w:p w:rsidR="00E125DD" w:rsidRPr="00F773B1" w:rsidRDefault="00F773B1" w:rsidP="00EF39DF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bidi="ar-YE"/>
              </w:rPr>
            </w:pPr>
            <w:r w:rsidRPr="00F773B1">
              <w:rPr>
                <w:rFonts w:asciiTheme="majorBidi" w:hAnsiTheme="majorBidi" w:cstheme="majorBidi"/>
                <w:bCs/>
                <w:sz w:val="24"/>
                <w:szCs w:val="24"/>
                <w:lang w:bidi="ar-YE"/>
              </w:rPr>
              <w:t>Nitrogen cycle (nitrification, ammonification, fixation of atmospheric nitrogen</w:t>
            </w:r>
            <w:proofErr w:type="gramStart"/>
            <w:r w:rsidRPr="00F773B1">
              <w:rPr>
                <w:rFonts w:asciiTheme="majorBidi" w:hAnsiTheme="majorBidi" w:cstheme="majorBidi"/>
                <w:bCs/>
                <w:sz w:val="24"/>
                <w:szCs w:val="24"/>
                <w:lang w:bidi="ar-YE"/>
              </w:rPr>
              <w:t>,…</w:t>
            </w:r>
            <w:proofErr w:type="gramEnd"/>
            <w:r w:rsidRPr="00F773B1">
              <w:rPr>
                <w:rFonts w:asciiTheme="majorBidi" w:hAnsiTheme="majorBidi" w:cstheme="majorBidi"/>
                <w:bCs/>
                <w:sz w:val="24"/>
                <w:szCs w:val="24"/>
                <w:lang w:bidi="ar-YE"/>
              </w:rPr>
              <w:t>)</w:t>
            </w:r>
          </w:p>
          <w:p w:rsidR="00F773B1" w:rsidRPr="00F773B1" w:rsidRDefault="00F773B1" w:rsidP="00EF39DF">
            <w:pPr>
              <w:jc w:val="right"/>
              <w:rPr>
                <w:bCs/>
                <w:lang w:bidi="ar-YE"/>
              </w:rPr>
            </w:pPr>
          </w:p>
          <w:p w:rsidR="00F773B1" w:rsidRPr="00F773B1" w:rsidRDefault="00F773B1" w:rsidP="00EF39DF">
            <w:pPr>
              <w:jc w:val="right"/>
              <w:rPr>
                <w:bCs/>
                <w:lang w:bidi="ar-YE"/>
              </w:rPr>
            </w:pPr>
            <w:r w:rsidRPr="00F773B1">
              <w:rPr>
                <w:bCs/>
                <w:lang w:bidi="ar-YE"/>
              </w:rPr>
              <w:t>Bacteria involve in nitrogen cycle</w:t>
            </w:r>
          </w:p>
        </w:tc>
        <w:tc>
          <w:tcPr>
            <w:tcW w:w="1842" w:type="dxa"/>
          </w:tcPr>
          <w:p w:rsidR="00B97A5D" w:rsidRDefault="00B97A5D" w:rsidP="00B97A5D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B97A5D" w:rsidRDefault="00B97A5D" w:rsidP="00B97A5D">
            <w:pPr>
              <w:jc w:val="right"/>
              <w:rPr>
                <w:bCs/>
                <w:lang w:bidi="ar-YE"/>
              </w:rPr>
            </w:pPr>
          </w:p>
          <w:p w:rsidR="00B97A5D" w:rsidRDefault="00B97A5D" w:rsidP="00B97A5D">
            <w:pPr>
              <w:jc w:val="right"/>
              <w:rPr>
                <w:bCs/>
                <w:rtl/>
                <w:lang w:bidi="ar-YE"/>
              </w:rPr>
            </w:pPr>
          </w:p>
          <w:p w:rsidR="00F773B1" w:rsidRDefault="00F773B1" w:rsidP="00B97A5D">
            <w:pPr>
              <w:jc w:val="right"/>
              <w:rPr>
                <w:bCs/>
                <w:lang w:bidi="ar-YE"/>
              </w:rPr>
            </w:pPr>
          </w:p>
          <w:p w:rsidR="00E125DD" w:rsidRDefault="00F773B1" w:rsidP="00B97A5D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</w:t>
            </w:r>
            <w:r w:rsidR="00B97A5D">
              <w:rPr>
                <w:bCs/>
                <w:lang w:bidi="ar-YE"/>
              </w:rPr>
              <w:t>ractical</w:t>
            </w:r>
          </w:p>
          <w:p w:rsidR="00F773B1" w:rsidRDefault="00F773B1" w:rsidP="00B97A5D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Pr="00F773B1" w:rsidRDefault="00F773B1" w:rsidP="00EF39DF">
            <w:pPr>
              <w:jc w:val="right"/>
              <w:rPr>
                <w:b/>
                <w:sz w:val="24"/>
                <w:szCs w:val="24"/>
                <w:lang w:bidi="ar-YE"/>
              </w:rPr>
            </w:pPr>
            <w:r w:rsidRPr="00F773B1">
              <w:rPr>
                <w:b/>
                <w:sz w:val="24"/>
                <w:szCs w:val="24"/>
                <w:lang w:bidi="ar-YE"/>
              </w:rPr>
              <w:t>5</w:t>
            </w:r>
            <w:r w:rsidRPr="00F773B1">
              <w:rPr>
                <w:b/>
                <w:sz w:val="24"/>
                <w:szCs w:val="24"/>
                <w:vertAlign w:val="superscript"/>
                <w:lang w:bidi="ar-YE"/>
              </w:rPr>
              <w:t>th</w:t>
            </w:r>
            <w:r w:rsidRPr="00F773B1">
              <w:rPr>
                <w:b/>
                <w:sz w:val="24"/>
                <w:szCs w:val="24"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F773B1" w:rsidRPr="00F773B1" w:rsidRDefault="00F773B1" w:rsidP="00F773B1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F773B1" w:rsidRDefault="00F773B1" w:rsidP="00EF39DF">
            <w:pPr>
              <w:jc w:val="right"/>
              <w:rPr>
                <w:b/>
                <w:rtl/>
                <w:lang w:bidi="ar-YE"/>
              </w:rPr>
            </w:pPr>
          </w:p>
          <w:p w:rsidR="00F773B1" w:rsidRDefault="005B0806" w:rsidP="00EF39DF">
            <w:pPr>
              <w:jc w:val="right"/>
              <w:rPr>
                <w:b/>
                <w:rtl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slides</w:t>
            </w:r>
          </w:p>
          <w:p w:rsidR="00F773B1" w:rsidRDefault="00F773B1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3449" w:type="dxa"/>
          </w:tcPr>
          <w:p w:rsidR="005B0806" w:rsidRDefault="00F773B1" w:rsidP="00F773B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6F3CC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(P) and</w:t>
            </w:r>
            <w:proofErr w:type="gramStart"/>
            <w:r w:rsidRPr="006F3CC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( S</w:t>
            </w:r>
            <w:proofErr w:type="gramEnd"/>
            <w:r w:rsidRPr="006F3CC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) cycles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. the role of microorganisms in recycling</w:t>
            </w:r>
            <w:r w:rsidRPr="006F3CC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  </w:t>
            </w:r>
          </w:p>
          <w:p w:rsidR="00E125DD" w:rsidRPr="00F773B1" w:rsidRDefault="005B0806" w:rsidP="00F773B1">
            <w:pPr>
              <w:jc w:val="right"/>
              <w:rPr>
                <w:b/>
                <w:rtl/>
                <w:lang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The importance of microbes in recycling P&amp;S</w:t>
            </w:r>
            <w:r w:rsidR="00F773B1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       </w:t>
            </w:r>
          </w:p>
        </w:tc>
        <w:tc>
          <w:tcPr>
            <w:tcW w:w="1842" w:type="dxa"/>
          </w:tcPr>
          <w:p w:rsidR="00F773B1" w:rsidRDefault="00F773B1" w:rsidP="00F773B1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5B0806" w:rsidRDefault="005B0806" w:rsidP="00EF39DF">
            <w:pPr>
              <w:jc w:val="right"/>
              <w:rPr>
                <w:b/>
                <w:rtl/>
                <w:lang w:bidi="ar-YE"/>
              </w:rPr>
            </w:pPr>
          </w:p>
          <w:p w:rsidR="005B0806" w:rsidRPr="005B0806" w:rsidRDefault="005B0806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5B0806">
              <w:rPr>
                <w:bCs/>
                <w:lang w:bidi="ar-YE"/>
              </w:rPr>
              <w:t>practicle</w:t>
            </w:r>
            <w:proofErr w:type="spellEnd"/>
          </w:p>
        </w:tc>
        <w:tc>
          <w:tcPr>
            <w:tcW w:w="1101" w:type="dxa"/>
          </w:tcPr>
          <w:p w:rsidR="00E125DD" w:rsidRDefault="00F773B1" w:rsidP="00EF39DF">
            <w:pPr>
              <w:jc w:val="right"/>
              <w:rPr>
                <w:b/>
                <w:rtl/>
                <w:lang w:bidi="ar-YE"/>
              </w:rPr>
            </w:pPr>
            <w:r>
              <w:rPr>
                <w:b/>
                <w:lang w:bidi="ar-YE"/>
              </w:rPr>
              <w:t>6</w:t>
            </w:r>
            <w:r w:rsidRPr="00F773B1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6604A6" w:rsidRPr="00F773B1" w:rsidRDefault="006604A6" w:rsidP="006604A6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6604A6" w:rsidRDefault="006604A6" w:rsidP="00EF39DF">
            <w:pPr>
              <w:jc w:val="right"/>
              <w:rPr>
                <w:b/>
                <w:rtl/>
                <w:lang w:bidi="ar-YE"/>
              </w:rPr>
            </w:pPr>
          </w:p>
          <w:p w:rsidR="006604A6" w:rsidRDefault="006604A6" w:rsidP="00EF39DF">
            <w:pPr>
              <w:jc w:val="right"/>
              <w:rPr>
                <w:b/>
                <w:rtl/>
                <w:lang w:bidi="ar-YE"/>
              </w:rPr>
            </w:pPr>
          </w:p>
          <w:p w:rsidR="006604A6" w:rsidRPr="006604A6" w:rsidRDefault="006604A6" w:rsidP="00CE766B">
            <w:pPr>
              <w:jc w:val="right"/>
              <w:rPr>
                <w:bCs/>
                <w:lang w:bidi="ar-YE"/>
              </w:rPr>
            </w:pPr>
            <w:proofErr w:type="spellStart"/>
            <w:r w:rsidRPr="006604A6">
              <w:rPr>
                <w:bCs/>
                <w:lang w:bidi="ar-YE"/>
              </w:rPr>
              <w:t>Ppt</w:t>
            </w:r>
            <w:proofErr w:type="spellEnd"/>
            <w:r w:rsidRPr="006604A6">
              <w:rPr>
                <w:bCs/>
                <w:lang w:bidi="ar-YE"/>
              </w:rPr>
              <w:t xml:space="preserve"> differentiated between </w:t>
            </w:r>
            <w:proofErr w:type="spellStart"/>
            <w:r w:rsidRPr="006604A6">
              <w:rPr>
                <w:bCs/>
                <w:lang w:bidi="ar-YE"/>
              </w:rPr>
              <w:t>acti</w:t>
            </w:r>
            <w:r w:rsidR="00CE766B">
              <w:rPr>
                <w:bCs/>
                <w:lang w:bidi="ar-YE"/>
              </w:rPr>
              <w:t>no</w:t>
            </w:r>
            <w:proofErr w:type="spellEnd"/>
            <w:r w:rsidR="00CE766B">
              <w:rPr>
                <w:bCs/>
                <w:lang w:bidi="ar-YE"/>
              </w:rPr>
              <w:t>.</w:t>
            </w:r>
            <w:r w:rsidRPr="006604A6">
              <w:rPr>
                <w:bCs/>
                <w:lang w:bidi="ar-YE"/>
              </w:rPr>
              <w:t xml:space="preserve"> and other bacteria</w:t>
            </w:r>
          </w:p>
        </w:tc>
        <w:tc>
          <w:tcPr>
            <w:tcW w:w="3449" w:type="dxa"/>
          </w:tcPr>
          <w:p w:rsidR="00E125DD" w:rsidRDefault="00F773B1" w:rsidP="00EF39D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Actinomycetes</w:t>
            </w:r>
            <w:proofErr w:type="spellEnd"/>
            <w:r w:rsidR="006604A6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(</w:t>
            </w:r>
            <w:proofErr w:type="gramEnd"/>
            <w:r w:rsidR="006604A6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their role and importance in soil) characters of </w:t>
            </w:r>
            <w:proofErr w:type="spellStart"/>
            <w:r w:rsidR="006604A6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Actino</w:t>
            </w:r>
            <w:proofErr w:type="spellEnd"/>
            <w:r w:rsidR="006604A6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.</w:t>
            </w:r>
          </w:p>
          <w:p w:rsidR="006604A6" w:rsidRDefault="006604A6" w:rsidP="00EF39DF">
            <w:pPr>
              <w:jc w:val="right"/>
              <w:rPr>
                <w:b/>
                <w:lang w:bidi="ar-YE"/>
              </w:rPr>
            </w:pPr>
          </w:p>
          <w:p w:rsidR="006604A6" w:rsidRPr="006604A6" w:rsidRDefault="006604A6" w:rsidP="00EF39DF">
            <w:pPr>
              <w:jc w:val="right"/>
              <w:rPr>
                <w:bCs/>
                <w:lang w:bidi="ar-YE"/>
              </w:rPr>
            </w:pPr>
            <w:r w:rsidRPr="006604A6">
              <w:rPr>
                <w:bCs/>
                <w:lang w:bidi="ar-YE"/>
              </w:rPr>
              <w:t xml:space="preserve">Isolation of </w:t>
            </w:r>
            <w:proofErr w:type="spellStart"/>
            <w:r w:rsidRPr="006604A6">
              <w:rPr>
                <w:bCs/>
                <w:lang w:bidi="ar-YE"/>
              </w:rPr>
              <w:t>actinomycetes</w:t>
            </w:r>
            <w:proofErr w:type="spellEnd"/>
            <w:r w:rsidRPr="006604A6">
              <w:rPr>
                <w:bCs/>
                <w:lang w:bidi="ar-YE"/>
              </w:rPr>
              <w:t xml:space="preserve"> from soil</w:t>
            </w:r>
          </w:p>
          <w:p w:rsidR="006604A6" w:rsidRDefault="006604A6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842" w:type="dxa"/>
          </w:tcPr>
          <w:p w:rsidR="005B0806" w:rsidRDefault="005B0806" w:rsidP="005B0806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5B0806" w:rsidRDefault="005B0806" w:rsidP="005B0806">
            <w:pPr>
              <w:jc w:val="right"/>
              <w:rPr>
                <w:bCs/>
                <w:lang w:bidi="ar-YE"/>
              </w:rPr>
            </w:pPr>
          </w:p>
          <w:p w:rsidR="005B0806" w:rsidRDefault="005B0806" w:rsidP="005B0806">
            <w:pPr>
              <w:jc w:val="right"/>
              <w:rPr>
                <w:bCs/>
                <w:rtl/>
                <w:lang w:bidi="ar-YE"/>
              </w:rPr>
            </w:pPr>
          </w:p>
          <w:p w:rsidR="006604A6" w:rsidRDefault="006604A6" w:rsidP="005B0806">
            <w:pPr>
              <w:jc w:val="right"/>
              <w:rPr>
                <w:bCs/>
                <w:lang w:bidi="ar-YE"/>
              </w:rPr>
            </w:pPr>
          </w:p>
          <w:p w:rsidR="005B0806" w:rsidRDefault="005B0806" w:rsidP="005B0806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Pr="005B0806" w:rsidRDefault="005B0806" w:rsidP="001B2B27">
            <w:pPr>
              <w:jc w:val="right"/>
              <w:rPr>
                <w:bCs/>
                <w:lang w:bidi="ar-YE"/>
              </w:rPr>
            </w:pPr>
            <w:r>
              <w:rPr>
                <w:b/>
                <w:lang w:bidi="ar-YE"/>
              </w:rPr>
              <w:t>7</w:t>
            </w:r>
            <w:r w:rsidRPr="005B0806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A95D38" w:rsidRPr="00F773B1" w:rsidRDefault="00A95D38" w:rsidP="00A95D38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Pr="00A95D38" w:rsidRDefault="00A95D38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A95D38">
              <w:rPr>
                <w:bCs/>
                <w:lang w:bidi="ar-YE"/>
              </w:rPr>
              <w:t>Ppt</w:t>
            </w:r>
            <w:proofErr w:type="spellEnd"/>
            <w:r w:rsidRPr="00A95D38">
              <w:rPr>
                <w:bCs/>
                <w:lang w:bidi="ar-YE"/>
              </w:rPr>
              <w:t xml:space="preserve"> , </w:t>
            </w:r>
            <w:r w:rsidR="00621D71" w:rsidRPr="00A95D38">
              <w:rPr>
                <w:bCs/>
                <w:lang w:bidi="ar-YE"/>
              </w:rPr>
              <w:t>permanent</w:t>
            </w:r>
            <w:r w:rsidRPr="00A95D38">
              <w:rPr>
                <w:bCs/>
                <w:lang w:bidi="ar-YE"/>
              </w:rPr>
              <w:t xml:space="preserve"> slides</w:t>
            </w:r>
          </w:p>
        </w:tc>
        <w:tc>
          <w:tcPr>
            <w:tcW w:w="3449" w:type="dxa"/>
          </w:tcPr>
          <w:p w:rsidR="00E125DD" w:rsidRDefault="00A95D38" w:rsidP="00E40EC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Soil borne fungi  &amp; bacteria as plant pathogens</w:t>
            </w:r>
            <w:r w:rsidR="00E40EC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</w:t>
            </w:r>
          </w:p>
          <w:p w:rsidR="00A95D38" w:rsidRDefault="00A95D38" w:rsidP="00EF39DF">
            <w:pPr>
              <w:jc w:val="right"/>
              <w:rPr>
                <w:b/>
                <w:lang w:bidi="ar-YE"/>
              </w:rPr>
            </w:pPr>
          </w:p>
          <w:p w:rsidR="00A95D38" w:rsidRPr="00A95D38" w:rsidRDefault="00A95D38" w:rsidP="00EF39DF">
            <w:pPr>
              <w:jc w:val="right"/>
              <w:rPr>
                <w:bCs/>
                <w:rtl/>
                <w:lang w:bidi="ar-YE"/>
              </w:rPr>
            </w:pPr>
            <w:r w:rsidRPr="00A95D38">
              <w:rPr>
                <w:bCs/>
                <w:lang w:bidi="ar-YE"/>
              </w:rPr>
              <w:t xml:space="preserve">Some interest fungal and bacterial </w:t>
            </w:r>
            <w:proofErr w:type="spellStart"/>
            <w:r w:rsidRPr="00A95D38">
              <w:rPr>
                <w:bCs/>
                <w:lang w:bidi="ar-YE"/>
              </w:rPr>
              <w:t>phytopathogen</w:t>
            </w:r>
            <w:r w:rsidR="005E43E2">
              <w:rPr>
                <w:bCs/>
                <w:lang w:bidi="ar-YE"/>
              </w:rPr>
              <w:t>s</w:t>
            </w:r>
            <w:proofErr w:type="spellEnd"/>
            <w:r w:rsidRPr="00A95D38">
              <w:rPr>
                <w:bCs/>
                <w:lang w:bidi="ar-YE"/>
              </w:rPr>
              <w:t xml:space="preserve"> in soil</w:t>
            </w:r>
          </w:p>
        </w:tc>
        <w:tc>
          <w:tcPr>
            <w:tcW w:w="1842" w:type="dxa"/>
          </w:tcPr>
          <w:p w:rsidR="00CE766B" w:rsidRDefault="00CE766B" w:rsidP="00CE766B">
            <w:pPr>
              <w:jc w:val="right"/>
              <w:rPr>
                <w:bCs/>
                <w:lang w:bidi="ar-YE"/>
              </w:rPr>
            </w:pPr>
            <w:proofErr w:type="spellStart"/>
            <w:r w:rsidRPr="00B97A5D">
              <w:rPr>
                <w:bCs/>
                <w:lang w:bidi="ar-YE"/>
              </w:rPr>
              <w:t>Lecture</w:t>
            </w:r>
            <w:r w:rsidR="00E40EC7">
              <w:rPr>
                <w:bCs/>
                <w:lang w:bidi="ar-YE"/>
              </w:rPr>
              <w:t>+</w:t>
            </w:r>
            <w:r w:rsidR="00E40EC7" w:rsidRPr="00E40EC7">
              <w:rPr>
                <w:b/>
                <w:lang w:bidi="ar-YE"/>
              </w:rPr>
              <w:t>Exam</w:t>
            </w:r>
            <w:proofErr w:type="spellEnd"/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A95D38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CE766B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8</w:t>
            </w:r>
            <w:r w:rsidRPr="00CE766B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A95D38" w:rsidRPr="00F773B1" w:rsidRDefault="00A95D38" w:rsidP="00A95D38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Pr="00A95D38" w:rsidRDefault="00A95D38" w:rsidP="00EF39DF">
            <w:pPr>
              <w:jc w:val="right"/>
              <w:rPr>
                <w:bCs/>
                <w:rtl/>
                <w:lang w:bidi="ar-YE"/>
              </w:rPr>
            </w:pPr>
            <w:proofErr w:type="spellStart"/>
            <w:r w:rsidRPr="00A95D38">
              <w:rPr>
                <w:bCs/>
                <w:lang w:bidi="ar-YE"/>
              </w:rPr>
              <w:t>Ppt</w:t>
            </w:r>
            <w:proofErr w:type="spellEnd"/>
            <w:r w:rsidRPr="00A95D38">
              <w:rPr>
                <w:bCs/>
                <w:lang w:bidi="ar-YE"/>
              </w:rPr>
              <w:t xml:space="preserve"> slides and video</w:t>
            </w:r>
          </w:p>
        </w:tc>
        <w:tc>
          <w:tcPr>
            <w:tcW w:w="3449" w:type="dxa"/>
          </w:tcPr>
          <w:p w:rsidR="00E125DD" w:rsidRDefault="00A95D38" w:rsidP="00EF39D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Water borne bacteria</w:t>
            </w:r>
            <w:proofErr w:type="gramStart"/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(</w:t>
            </w:r>
            <w:proofErr w:type="gramEnd"/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free living and pathogenic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)</w:t>
            </w: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</w:p>
          <w:p w:rsidR="00A95D38" w:rsidRDefault="00A95D38" w:rsidP="00EF39DF">
            <w:pPr>
              <w:jc w:val="right"/>
              <w:rPr>
                <w:b/>
                <w:lang w:bidi="ar-YE"/>
              </w:rPr>
            </w:pPr>
          </w:p>
          <w:p w:rsidR="00A95D38" w:rsidRPr="00A95D38" w:rsidRDefault="00A95D38" w:rsidP="007F21CB">
            <w:pPr>
              <w:jc w:val="right"/>
              <w:rPr>
                <w:bCs/>
                <w:rtl/>
                <w:lang w:bidi="ar-YE"/>
              </w:rPr>
            </w:pPr>
            <w:r w:rsidRPr="00A95D38">
              <w:rPr>
                <w:bCs/>
                <w:lang w:bidi="ar-YE"/>
              </w:rPr>
              <w:t>Water quality</w:t>
            </w:r>
            <w:r w:rsidR="007F21CB">
              <w:rPr>
                <w:bCs/>
                <w:lang w:bidi="ar-YE"/>
              </w:rPr>
              <w:t>, methods in water exam.</w:t>
            </w:r>
          </w:p>
        </w:tc>
        <w:tc>
          <w:tcPr>
            <w:tcW w:w="1842" w:type="dxa"/>
          </w:tcPr>
          <w:p w:rsidR="00A95D38" w:rsidRDefault="00A95D38" w:rsidP="00A95D38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  <w:p w:rsidR="00A95D38" w:rsidRDefault="00A95D38" w:rsidP="00A95D38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A95D38" w:rsidRDefault="00A95D38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A95D38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9</w:t>
            </w:r>
            <w:r w:rsidRPr="00A95D38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7F21CB" w:rsidRPr="00F773B1" w:rsidRDefault="007F21CB" w:rsidP="007F21CB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7F21CB">
            <w:pPr>
              <w:jc w:val="right"/>
              <w:rPr>
                <w:bCs/>
                <w:lang w:bidi="ar-YE"/>
              </w:rPr>
            </w:pPr>
            <w:proofErr w:type="spellStart"/>
            <w:r w:rsidRPr="00A95D38">
              <w:rPr>
                <w:bCs/>
                <w:lang w:bidi="ar-YE"/>
              </w:rPr>
              <w:t>Ppt</w:t>
            </w:r>
            <w:proofErr w:type="spellEnd"/>
            <w:r w:rsidRPr="00A95D38">
              <w:rPr>
                <w:bCs/>
                <w:lang w:bidi="ar-YE"/>
              </w:rPr>
              <w:t xml:space="preserve"> slides </w:t>
            </w:r>
            <w:r>
              <w:rPr>
                <w:bCs/>
                <w:lang w:bidi="ar-YE"/>
              </w:rPr>
              <w:t xml:space="preserve">, slides, application experiments </w:t>
            </w:r>
          </w:p>
          <w:p w:rsidR="007F21CB" w:rsidRDefault="007F21CB" w:rsidP="007F21CB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3449" w:type="dxa"/>
          </w:tcPr>
          <w:p w:rsidR="00A95D38" w:rsidRDefault="00A95D38" w:rsidP="007F21C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Water borne</w:t>
            </w:r>
            <w:r w:rsidR="007F21C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  <w:proofErr w:type="gramStart"/>
            <w:r w:rsidR="007F21CB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fungi</w:t>
            </w: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,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(</w:t>
            </w:r>
            <w:proofErr w:type="gramEnd"/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free living and pathogenic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>)</w:t>
            </w:r>
            <w:r w:rsidRPr="0019196E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Pr="007F21CB" w:rsidRDefault="007F21CB" w:rsidP="00EF39DF">
            <w:pPr>
              <w:jc w:val="right"/>
              <w:rPr>
                <w:bCs/>
                <w:lang w:bidi="ar-YE"/>
              </w:rPr>
            </w:pPr>
            <w:r w:rsidRPr="007F21CB">
              <w:rPr>
                <w:bCs/>
                <w:lang w:bidi="ar-YE"/>
              </w:rPr>
              <w:t>Methods for studying water borne fungi</w:t>
            </w:r>
          </w:p>
        </w:tc>
        <w:tc>
          <w:tcPr>
            <w:tcW w:w="1842" w:type="dxa"/>
          </w:tcPr>
          <w:p w:rsidR="00A95D38" w:rsidRDefault="00A95D38" w:rsidP="00A95D38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7F21CB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A95D38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9</w:t>
            </w:r>
            <w:r w:rsidRPr="00A95D38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7F21CB" w:rsidRPr="00F773B1" w:rsidRDefault="007F21CB" w:rsidP="007F21CB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lastRenderedPageBreak/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Pr="00867B0D" w:rsidRDefault="00867B0D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867B0D">
              <w:rPr>
                <w:bCs/>
                <w:lang w:bidi="ar-YE"/>
              </w:rPr>
              <w:t>Ppt</w:t>
            </w:r>
            <w:proofErr w:type="spellEnd"/>
            <w:r w:rsidRPr="00867B0D">
              <w:rPr>
                <w:bCs/>
                <w:lang w:bidi="ar-YE"/>
              </w:rPr>
              <w:t xml:space="preserve"> sides, permanent slides</w:t>
            </w:r>
          </w:p>
        </w:tc>
        <w:tc>
          <w:tcPr>
            <w:tcW w:w="3449" w:type="dxa"/>
          </w:tcPr>
          <w:p w:rsidR="00E125DD" w:rsidRDefault="007F21CB" w:rsidP="00EF39D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5407E4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Algae and their importance in aquatic habitat</w:t>
            </w:r>
          </w:p>
          <w:p w:rsidR="00867B0D" w:rsidRDefault="00867B0D" w:rsidP="00EF39DF">
            <w:pPr>
              <w:jc w:val="right"/>
              <w:rPr>
                <w:b/>
                <w:lang w:bidi="ar-YE"/>
              </w:rPr>
            </w:pPr>
          </w:p>
          <w:p w:rsidR="00867B0D" w:rsidRDefault="00867B0D" w:rsidP="00EF39DF">
            <w:pPr>
              <w:jc w:val="right"/>
              <w:rPr>
                <w:b/>
                <w:lang w:bidi="ar-YE"/>
              </w:rPr>
            </w:pPr>
          </w:p>
          <w:p w:rsidR="00867B0D" w:rsidRPr="00867B0D" w:rsidRDefault="00867B0D" w:rsidP="00EF39DF">
            <w:pPr>
              <w:jc w:val="right"/>
              <w:rPr>
                <w:bCs/>
                <w:rtl/>
                <w:lang w:bidi="ar-YE"/>
              </w:rPr>
            </w:pPr>
            <w:r w:rsidRPr="00867B0D">
              <w:rPr>
                <w:bCs/>
                <w:lang w:bidi="ar-YE"/>
              </w:rPr>
              <w:t>Unicellular algae and water quality</w:t>
            </w:r>
          </w:p>
        </w:tc>
        <w:tc>
          <w:tcPr>
            <w:tcW w:w="1842" w:type="dxa"/>
          </w:tcPr>
          <w:p w:rsidR="007F21CB" w:rsidRDefault="007F21CB" w:rsidP="007F21CB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  <w:p w:rsidR="007F21CB" w:rsidRDefault="007F21CB" w:rsidP="007F21CB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7F21CB" w:rsidRDefault="007F21CB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7F21CB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10</w:t>
            </w:r>
            <w:r w:rsidRPr="007F21CB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867B0D" w:rsidRPr="00F773B1" w:rsidRDefault="00867B0D" w:rsidP="00867B0D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3449" w:type="dxa"/>
          </w:tcPr>
          <w:p w:rsidR="00E125DD" w:rsidRDefault="00867B0D" w:rsidP="00EF39D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E5FD9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Viruses in soil and water habitat</w:t>
            </w:r>
          </w:p>
          <w:p w:rsidR="00867B0D" w:rsidRDefault="00867B0D" w:rsidP="00EF39DF">
            <w:pPr>
              <w:jc w:val="right"/>
              <w:rPr>
                <w:b/>
                <w:lang w:bidi="ar-YE"/>
              </w:rPr>
            </w:pPr>
          </w:p>
          <w:p w:rsidR="00867B0D" w:rsidRDefault="00867B0D" w:rsidP="00EF39DF">
            <w:pPr>
              <w:jc w:val="right"/>
              <w:rPr>
                <w:b/>
                <w:lang w:bidi="ar-YE"/>
              </w:rPr>
            </w:pPr>
          </w:p>
          <w:p w:rsidR="00867B0D" w:rsidRPr="009A141B" w:rsidRDefault="00867B0D" w:rsidP="00EF39DF">
            <w:pPr>
              <w:jc w:val="right"/>
              <w:rPr>
                <w:bCs/>
                <w:rtl/>
                <w:lang w:bidi="ar-YE"/>
              </w:rPr>
            </w:pPr>
            <w:r w:rsidRPr="009A141B">
              <w:rPr>
                <w:bCs/>
                <w:lang w:bidi="ar-YE"/>
              </w:rPr>
              <w:t xml:space="preserve">Some </w:t>
            </w:r>
            <w:r w:rsidR="009A141B" w:rsidRPr="009A141B">
              <w:rPr>
                <w:bCs/>
                <w:lang w:bidi="ar-YE"/>
              </w:rPr>
              <w:t xml:space="preserve">viral </w:t>
            </w:r>
            <w:r w:rsidRPr="009A141B">
              <w:rPr>
                <w:bCs/>
                <w:lang w:bidi="ar-YE"/>
              </w:rPr>
              <w:t xml:space="preserve">diseases </w:t>
            </w:r>
            <w:r w:rsidR="009A141B" w:rsidRPr="009A141B">
              <w:rPr>
                <w:bCs/>
                <w:lang w:bidi="ar-YE"/>
              </w:rPr>
              <w:t>disseminated by soil and w</w:t>
            </w:r>
            <w:r w:rsidR="009A141B">
              <w:rPr>
                <w:bCs/>
                <w:lang w:bidi="ar-YE"/>
              </w:rPr>
              <w:t>a</w:t>
            </w:r>
            <w:r w:rsidR="009A141B" w:rsidRPr="009A141B">
              <w:rPr>
                <w:bCs/>
                <w:lang w:bidi="ar-YE"/>
              </w:rPr>
              <w:t>ter</w:t>
            </w:r>
            <w:r w:rsidRPr="009A141B">
              <w:rPr>
                <w:bCs/>
                <w:lang w:bidi="ar-YE"/>
              </w:rPr>
              <w:t xml:space="preserve"> </w:t>
            </w:r>
          </w:p>
        </w:tc>
        <w:tc>
          <w:tcPr>
            <w:tcW w:w="1842" w:type="dxa"/>
          </w:tcPr>
          <w:p w:rsidR="00867B0D" w:rsidRDefault="00867B0D" w:rsidP="00867B0D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867B0D" w:rsidRDefault="00867B0D" w:rsidP="00867B0D">
            <w:pPr>
              <w:jc w:val="right"/>
              <w:rPr>
                <w:bCs/>
                <w:lang w:bidi="ar-YE"/>
              </w:rPr>
            </w:pPr>
          </w:p>
          <w:p w:rsidR="00867B0D" w:rsidRDefault="00867B0D" w:rsidP="00867B0D">
            <w:pPr>
              <w:jc w:val="right"/>
              <w:rPr>
                <w:bCs/>
                <w:rtl/>
                <w:lang w:bidi="ar-YE"/>
              </w:rPr>
            </w:pPr>
          </w:p>
          <w:p w:rsidR="00867B0D" w:rsidRDefault="00867B0D" w:rsidP="00867B0D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867B0D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11</w:t>
            </w:r>
            <w:r w:rsidRPr="00867B0D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9A141B" w:rsidRPr="00F773B1" w:rsidRDefault="009A141B" w:rsidP="009A141B">
            <w:pPr>
              <w:jc w:val="right"/>
              <w:rPr>
                <w:bCs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  <w:proofErr w:type="spellStart"/>
            <w:r w:rsidRPr="00867B0D">
              <w:rPr>
                <w:bCs/>
                <w:lang w:bidi="ar-YE"/>
              </w:rPr>
              <w:t>Ppt</w:t>
            </w:r>
            <w:proofErr w:type="spellEnd"/>
            <w:r w:rsidRPr="00867B0D">
              <w:rPr>
                <w:bCs/>
                <w:lang w:bidi="ar-YE"/>
              </w:rPr>
              <w:t xml:space="preserve"> sides, permanent slides</w:t>
            </w:r>
          </w:p>
        </w:tc>
        <w:tc>
          <w:tcPr>
            <w:tcW w:w="3449" w:type="dxa"/>
          </w:tcPr>
          <w:p w:rsidR="00E125DD" w:rsidRDefault="009A141B" w:rsidP="00EF39DF">
            <w:pPr>
              <w:jc w:val="right"/>
              <w:rPr>
                <w:bCs/>
                <w:lang w:bidi="ar-YE"/>
              </w:rPr>
            </w:pPr>
            <w:r w:rsidRPr="009A141B">
              <w:rPr>
                <w:bCs/>
                <w:lang w:bidi="ar-YE"/>
              </w:rPr>
              <w:t xml:space="preserve">Protozoa in soil and water habitat and their </w:t>
            </w:r>
            <w:proofErr w:type="spellStart"/>
            <w:r w:rsidRPr="009A141B">
              <w:rPr>
                <w:bCs/>
                <w:lang w:bidi="ar-YE"/>
              </w:rPr>
              <w:t>pathogenisity</w:t>
            </w:r>
            <w:proofErr w:type="spellEnd"/>
          </w:p>
          <w:p w:rsidR="009A141B" w:rsidRDefault="009A141B" w:rsidP="00EF39DF">
            <w:pPr>
              <w:jc w:val="right"/>
              <w:rPr>
                <w:bCs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Cs/>
                <w:lang w:bidi="ar-YE"/>
              </w:rPr>
            </w:pPr>
          </w:p>
          <w:p w:rsidR="009A141B" w:rsidRPr="009A141B" w:rsidRDefault="009A141B" w:rsidP="00C3418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Discus some important</w:t>
            </w:r>
            <w:r w:rsidR="00C3418F">
              <w:rPr>
                <w:bCs/>
                <w:lang w:bidi="ar-YE"/>
              </w:rPr>
              <w:t xml:space="preserve"> protozoa caused water </w:t>
            </w:r>
            <w:proofErr w:type="spellStart"/>
            <w:r w:rsidR="00C3418F">
              <w:rPr>
                <w:bCs/>
                <w:lang w:bidi="ar-YE"/>
              </w:rPr>
              <w:t>polution</w:t>
            </w:r>
            <w:proofErr w:type="spellEnd"/>
            <w:r>
              <w:rPr>
                <w:bCs/>
                <w:lang w:bidi="ar-YE"/>
              </w:rPr>
              <w:t xml:space="preserve"> </w:t>
            </w:r>
          </w:p>
        </w:tc>
        <w:tc>
          <w:tcPr>
            <w:tcW w:w="1842" w:type="dxa"/>
          </w:tcPr>
          <w:p w:rsidR="009A141B" w:rsidRDefault="009A141B" w:rsidP="009A141B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  <w:p w:rsidR="009A141B" w:rsidRDefault="009A141B" w:rsidP="009A141B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9A141B" w:rsidRDefault="009A141B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9A141B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12</w:t>
            </w:r>
            <w:r w:rsidRPr="009A141B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9421B2" w:rsidRPr="00F773B1" w:rsidRDefault="009421B2" w:rsidP="009421B2">
            <w:pPr>
              <w:jc w:val="right"/>
              <w:rPr>
                <w:bCs/>
                <w:rtl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9421B2" w:rsidRDefault="009421B2" w:rsidP="00EF39DF">
            <w:pPr>
              <w:jc w:val="right"/>
              <w:rPr>
                <w:b/>
                <w:rtl/>
                <w:lang w:bidi="ar-YE"/>
              </w:rPr>
            </w:pPr>
          </w:p>
          <w:p w:rsidR="009421B2" w:rsidRDefault="009421B2" w:rsidP="00EF39DF">
            <w:pPr>
              <w:jc w:val="right"/>
              <w:rPr>
                <w:b/>
                <w:rtl/>
                <w:lang w:bidi="ar-YE"/>
              </w:rPr>
            </w:pPr>
          </w:p>
          <w:p w:rsidR="009421B2" w:rsidRPr="00C3418F" w:rsidRDefault="00C3418F" w:rsidP="00EF39DF">
            <w:pPr>
              <w:jc w:val="right"/>
              <w:rPr>
                <w:bCs/>
                <w:lang w:bidi="ar-YE"/>
              </w:rPr>
            </w:pPr>
            <w:proofErr w:type="spellStart"/>
            <w:r w:rsidRPr="00C3418F">
              <w:rPr>
                <w:bCs/>
                <w:lang w:bidi="ar-YE"/>
              </w:rPr>
              <w:t>Ppt</w:t>
            </w:r>
            <w:proofErr w:type="spellEnd"/>
            <w:r w:rsidRPr="00C3418F">
              <w:rPr>
                <w:bCs/>
                <w:lang w:bidi="ar-YE"/>
              </w:rPr>
              <w:t xml:space="preserve"> slides</w:t>
            </w:r>
          </w:p>
          <w:p w:rsidR="009421B2" w:rsidRDefault="009421B2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3449" w:type="dxa"/>
          </w:tcPr>
          <w:p w:rsidR="00C3418F" w:rsidRDefault="009421B2" w:rsidP="00EF39DF">
            <w:pPr>
              <w:jc w:val="right"/>
              <w:rPr>
                <w:bCs/>
                <w:lang w:bidi="ar-YE"/>
              </w:rPr>
            </w:pPr>
            <w:r w:rsidRPr="009421B2">
              <w:rPr>
                <w:bCs/>
                <w:lang w:bidi="ar-YE"/>
              </w:rPr>
              <w:t>Drinking water, risk assessment, water safety plane</w:t>
            </w:r>
          </w:p>
          <w:p w:rsidR="00C3418F" w:rsidRDefault="00C3418F" w:rsidP="00EF39DF">
            <w:pPr>
              <w:jc w:val="right"/>
              <w:rPr>
                <w:bCs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Cs/>
                <w:lang w:bidi="ar-YE"/>
              </w:rPr>
            </w:pPr>
          </w:p>
          <w:p w:rsidR="00E125DD" w:rsidRPr="009421B2" w:rsidRDefault="009421B2" w:rsidP="00C3418F">
            <w:pPr>
              <w:jc w:val="right"/>
              <w:rPr>
                <w:bCs/>
                <w:rtl/>
                <w:lang w:bidi="ar-YE"/>
              </w:rPr>
            </w:pPr>
            <w:r w:rsidRPr="009421B2">
              <w:rPr>
                <w:bCs/>
                <w:lang w:bidi="ar-YE"/>
              </w:rPr>
              <w:t xml:space="preserve"> </w:t>
            </w:r>
            <w:r w:rsidR="00C3418F">
              <w:rPr>
                <w:bCs/>
                <w:lang w:bidi="ar-YE"/>
              </w:rPr>
              <w:t>Discus the treatments of water</w:t>
            </w:r>
          </w:p>
        </w:tc>
        <w:tc>
          <w:tcPr>
            <w:tcW w:w="1842" w:type="dxa"/>
          </w:tcPr>
          <w:p w:rsidR="005E43E2" w:rsidRDefault="005E43E2" w:rsidP="005E43E2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B55D25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5E43E2" w:rsidP="00EF39DF">
            <w:pPr>
              <w:jc w:val="right"/>
              <w:rPr>
                <w:b/>
                <w:rtl/>
                <w:lang w:bidi="ar-YE"/>
              </w:rPr>
            </w:pPr>
            <w:r>
              <w:rPr>
                <w:b/>
                <w:lang w:bidi="ar-YE"/>
              </w:rPr>
              <w:t>13</w:t>
            </w:r>
            <w:r w:rsidRPr="005E43E2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  <w:tr w:rsidR="00E125DD" w:rsidTr="00B97A5D">
        <w:tc>
          <w:tcPr>
            <w:tcW w:w="2788" w:type="dxa"/>
          </w:tcPr>
          <w:p w:rsidR="00C3418F" w:rsidRPr="00F773B1" w:rsidRDefault="00C3418F" w:rsidP="00C3418F">
            <w:pPr>
              <w:jc w:val="right"/>
              <w:rPr>
                <w:bCs/>
                <w:rtl/>
                <w:lang w:bidi="ar-YE"/>
              </w:rPr>
            </w:pPr>
            <w:proofErr w:type="spellStart"/>
            <w:r w:rsidRPr="00F773B1">
              <w:rPr>
                <w:bCs/>
                <w:lang w:bidi="ar-YE"/>
              </w:rPr>
              <w:t>Ppt</w:t>
            </w:r>
            <w:proofErr w:type="spellEnd"/>
            <w:r w:rsidRPr="00F773B1">
              <w:rPr>
                <w:bCs/>
                <w:lang w:bidi="ar-YE"/>
              </w:rPr>
              <w:t xml:space="preserve"> &amp;white board</w:t>
            </w:r>
          </w:p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/>
                <w:rtl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/>
                <w:rtl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/>
                <w:rtl/>
                <w:lang w:bidi="ar-YE"/>
              </w:rPr>
            </w:pPr>
          </w:p>
          <w:p w:rsidR="00C3418F" w:rsidRPr="00C3418F" w:rsidRDefault="00C3418F" w:rsidP="00C3418F">
            <w:pPr>
              <w:jc w:val="right"/>
              <w:rPr>
                <w:bCs/>
                <w:lang w:bidi="ar-YE"/>
              </w:rPr>
            </w:pPr>
            <w:proofErr w:type="spellStart"/>
            <w:r w:rsidRPr="00C3418F">
              <w:rPr>
                <w:bCs/>
                <w:lang w:bidi="ar-YE"/>
              </w:rPr>
              <w:t>Ppt</w:t>
            </w:r>
            <w:proofErr w:type="spellEnd"/>
            <w:r w:rsidRPr="00C3418F">
              <w:rPr>
                <w:bCs/>
                <w:lang w:bidi="ar-YE"/>
              </w:rPr>
              <w:t xml:space="preserve"> slides</w:t>
            </w:r>
            <w:r>
              <w:rPr>
                <w:bCs/>
                <w:lang w:bidi="ar-YE"/>
              </w:rPr>
              <w:t xml:space="preserve">/ application </w:t>
            </w:r>
            <w:proofErr w:type="spellStart"/>
            <w:r>
              <w:rPr>
                <w:bCs/>
                <w:lang w:bidi="ar-YE"/>
              </w:rPr>
              <w:t>experemant</w:t>
            </w:r>
            <w:proofErr w:type="spellEnd"/>
          </w:p>
          <w:p w:rsidR="00C3418F" w:rsidRDefault="00C3418F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3449" w:type="dxa"/>
          </w:tcPr>
          <w:p w:rsidR="00E125DD" w:rsidRDefault="00B55D25" w:rsidP="00EF39DF">
            <w:pPr>
              <w:jc w:val="right"/>
              <w:rPr>
                <w:bCs/>
                <w:lang w:bidi="ar-YE"/>
              </w:rPr>
            </w:pPr>
            <w:r w:rsidRPr="00B55D25">
              <w:rPr>
                <w:bCs/>
                <w:lang w:bidi="ar-YE"/>
              </w:rPr>
              <w:t>Epidemiology of water borne diseases</w:t>
            </w:r>
          </w:p>
          <w:p w:rsidR="00C3418F" w:rsidRDefault="00C3418F" w:rsidP="00EF39DF">
            <w:pPr>
              <w:jc w:val="right"/>
              <w:rPr>
                <w:bCs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Cs/>
                <w:lang w:bidi="ar-YE"/>
              </w:rPr>
            </w:pPr>
          </w:p>
          <w:p w:rsidR="00C3418F" w:rsidRDefault="00C3418F" w:rsidP="00EF39DF">
            <w:pPr>
              <w:jc w:val="right"/>
              <w:rPr>
                <w:bCs/>
                <w:lang w:bidi="ar-YE"/>
              </w:rPr>
            </w:pPr>
          </w:p>
          <w:p w:rsidR="00C3418F" w:rsidRPr="00B55D25" w:rsidRDefault="00C3418F" w:rsidP="00EF39DF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Pools and streams as a reservoir of pathogens</w:t>
            </w:r>
          </w:p>
        </w:tc>
        <w:tc>
          <w:tcPr>
            <w:tcW w:w="1842" w:type="dxa"/>
          </w:tcPr>
          <w:p w:rsidR="00E125DD" w:rsidRDefault="00E125DD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B55D25">
            <w:pPr>
              <w:jc w:val="right"/>
              <w:rPr>
                <w:bCs/>
                <w:lang w:bidi="ar-YE"/>
              </w:rPr>
            </w:pPr>
            <w:r w:rsidRPr="00B97A5D">
              <w:rPr>
                <w:bCs/>
                <w:lang w:bidi="ar-YE"/>
              </w:rPr>
              <w:t>Lecture</w:t>
            </w: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  <w:p w:rsidR="00B55D25" w:rsidRDefault="00B55D25" w:rsidP="00B55D25">
            <w:pPr>
              <w:jc w:val="right"/>
              <w:rPr>
                <w:bCs/>
                <w:lang w:bidi="ar-YE"/>
              </w:rPr>
            </w:pPr>
            <w:r>
              <w:rPr>
                <w:bCs/>
                <w:lang w:bidi="ar-YE"/>
              </w:rPr>
              <w:t>Practical</w:t>
            </w:r>
          </w:p>
          <w:p w:rsidR="00B55D25" w:rsidRDefault="00B55D25" w:rsidP="00EF39DF">
            <w:pPr>
              <w:jc w:val="right"/>
              <w:rPr>
                <w:b/>
                <w:rtl/>
                <w:lang w:bidi="ar-YE"/>
              </w:rPr>
            </w:pPr>
          </w:p>
        </w:tc>
        <w:tc>
          <w:tcPr>
            <w:tcW w:w="1101" w:type="dxa"/>
          </w:tcPr>
          <w:p w:rsidR="00E125DD" w:rsidRDefault="009421B2" w:rsidP="00EF39DF">
            <w:pPr>
              <w:jc w:val="right"/>
              <w:rPr>
                <w:b/>
                <w:lang w:bidi="ar-YE"/>
              </w:rPr>
            </w:pPr>
            <w:r>
              <w:rPr>
                <w:b/>
                <w:lang w:bidi="ar-YE"/>
              </w:rPr>
              <w:t>14</w:t>
            </w:r>
            <w:r w:rsidRPr="009421B2">
              <w:rPr>
                <w:b/>
                <w:vertAlign w:val="superscript"/>
                <w:lang w:bidi="ar-YE"/>
              </w:rPr>
              <w:t>th</w:t>
            </w:r>
            <w:r>
              <w:rPr>
                <w:b/>
                <w:lang w:bidi="ar-YE"/>
              </w:rPr>
              <w:t xml:space="preserve"> </w:t>
            </w:r>
          </w:p>
        </w:tc>
      </w:tr>
    </w:tbl>
    <w:p w:rsidR="00E125DD" w:rsidRPr="00E125DD" w:rsidRDefault="00E125DD" w:rsidP="00EF39DF">
      <w:pPr>
        <w:jc w:val="right"/>
        <w:rPr>
          <w:b/>
          <w:lang w:bidi="ar-YE"/>
        </w:rPr>
      </w:pPr>
    </w:p>
    <w:p w:rsidR="00CC7747" w:rsidRPr="0097505C" w:rsidRDefault="00CC7747" w:rsidP="00CC7747">
      <w:pPr>
        <w:jc w:val="right"/>
        <w:rPr>
          <w:b/>
          <w:sz w:val="24"/>
          <w:szCs w:val="24"/>
          <w:lang w:bidi="ar-YE"/>
        </w:rPr>
      </w:pPr>
    </w:p>
    <w:p w:rsidR="004B39B9" w:rsidRDefault="001B67F2" w:rsidP="0097505C">
      <w:pPr>
        <w:jc w:val="right"/>
        <w:rPr>
          <w:sz w:val="24"/>
          <w:szCs w:val="24"/>
        </w:rPr>
      </w:pPr>
      <w:r w:rsidRPr="0097505C">
        <w:rPr>
          <w:b/>
          <w:sz w:val="24"/>
          <w:szCs w:val="24"/>
          <w:lang w:bidi="ar-YE"/>
        </w:rPr>
        <w:t>12-Assesment strategy</w:t>
      </w:r>
      <w:r w:rsidRPr="0097505C">
        <w:rPr>
          <w:sz w:val="24"/>
          <w:szCs w:val="24"/>
        </w:rPr>
        <w:t xml:space="preserve"> /</w:t>
      </w:r>
      <w:proofErr w:type="gramStart"/>
      <w:r w:rsidRPr="0097505C">
        <w:rPr>
          <w:sz w:val="24"/>
          <w:szCs w:val="24"/>
        </w:rPr>
        <w:t>The</w:t>
      </w:r>
      <w:proofErr w:type="gramEnd"/>
      <w:r w:rsidRPr="0097505C">
        <w:rPr>
          <w:sz w:val="24"/>
          <w:szCs w:val="24"/>
        </w:rPr>
        <w:t xml:space="preserve"> assessment include </w:t>
      </w:r>
      <w:r w:rsidR="001F376C" w:rsidRPr="0097505C">
        <w:rPr>
          <w:sz w:val="24"/>
          <w:szCs w:val="24"/>
        </w:rPr>
        <w:t xml:space="preserve">  </w:t>
      </w:r>
      <w:r w:rsidRPr="0097505C">
        <w:rPr>
          <w:sz w:val="24"/>
          <w:szCs w:val="24"/>
        </w:rPr>
        <w:t>one mid examinations and final examination in addition to assignment and quiz also a home works and reports.</w:t>
      </w:r>
    </w:p>
    <w:p w:rsidR="00DA55C5" w:rsidRDefault="00DA55C5" w:rsidP="00DA55C5">
      <w:pPr>
        <w:jc w:val="right"/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010"/>
        <w:gridCol w:w="1350"/>
        <w:gridCol w:w="2160"/>
        <w:gridCol w:w="2250"/>
      </w:tblGrid>
      <w:tr w:rsidR="00DA55C5" w:rsidRPr="00F5545D" w:rsidTr="00D75D9C">
        <w:tc>
          <w:tcPr>
            <w:tcW w:w="1428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F5545D">
              <w:t>Assessment Type</w:t>
            </w:r>
          </w:p>
        </w:tc>
        <w:tc>
          <w:tcPr>
            <w:tcW w:w="201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F5545D">
              <w:t>Description of Item</w:t>
            </w:r>
          </w:p>
        </w:tc>
        <w:tc>
          <w:tcPr>
            <w:tcW w:w="135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F5545D">
              <w:t>% Weighting</w:t>
            </w:r>
          </w:p>
        </w:tc>
        <w:tc>
          <w:tcPr>
            <w:tcW w:w="216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F5545D">
              <w:t>Grading</w:t>
            </w:r>
          </w:p>
        </w:tc>
        <w:tc>
          <w:tcPr>
            <w:tcW w:w="225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F5545D">
              <w:t>Tariff</w:t>
            </w:r>
          </w:p>
        </w:tc>
      </w:tr>
      <w:tr w:rsidR="00DA55C5" w:rsidRPr="00F5545D" w:rsidTr="00D75D9C">
        <w:tc>
          <w:tcPr>
            <w:tcW w:w="1428" w:type="dxa"/>
            <w:shd w:val="clear" w:color="auto" w:fill="auto"/>
          </w:tcPr>
          <w:p w:rsidR="00DA55C5" w:rsidRDefault="00DA55C5" w:rsidP="00D75D9C">
            <w:pPr>
              <w:jc w:val="right"/>
            </w:pPr>
            <w:r>
              <w:t xml:space="preserve">Theory EXM         </w:t>
            </w: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  <w:r>
              <w:t xml:space="preserve">2 midterm EXM   </w:t>
            </w:r>
          </w:p>
          <w:p w:rsidR="00DA55C5" w:rsidRDefault="00DA55C5" w:rsidP="00D75D9C">
            <w:pPr>
              <w:jc w:val="right"/>
            </w:pPr>
          </w:p>
          <w:p w:rsidR="00DA55C5" w:rsidRPr="00F5545D" w:rsidRDefault="00DA55C5" w:rsidP="00D75D9C">
            <w:pPr>
              <w:jc w:val="right"/>
            </w:pPr>
            <w:r>
              <w:t>Final EXM</w:t>
            </w:r>
          </w:p>
        </w:tc>
        <w:tc>
          <w:tcPr>
            <w:tcW w:w="201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 w:rsidRPr="00E351BD">
              <w:rPr>
                <w:sz w:val="20"/>
                <w:szCs w:val="20"/>
              </w:rPr>
              <w:lastRenderedPageBreak/>
              <w:t>By MCQ , Comparisons,  definition ,explain,</w:t>
            </w:r>
            <w:r>
              <w:t xml:space="preserve"> </w:t>
            </w:r>
            <w:r w:rsidRPr="00E351BD">
              <w:rPr>
                <w:sz w:val="20"/>
                <w:szCs w:val="20"/>
              </w:rPr>
              <w:t>Matching, completing sentences</w:t>
            </w:r>
          </w:p>
        </w:tc>
        <w:tc>
          <w:tcPr>
            <w:tcW w:w="1350" w:type="dxa"/>
            <w:shd w:val="clear" w:color="auto" w:fill="auto"/>
          </w:tcPr>
          <w:p w:rsidR="00DA55C5" w:rsidRPr="00D5608F" w:rsidRDefault="00DA55C5" w:rsidP="00D75D9C">
            <w:pPr>
              <w:jc w:val="right"/>
              <w:rPr>
                <w:b/>
                <w:bCs/>
              </w:rPr>
            </w:pPr>
            <w:r w:rsidRPr="00D5608F">
              <w:rPr>
                <w:b/>
                <w:bCs/>
              </w:rPr>
              <w:t xml:space="preserve">60% </w:t>
            </w: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  <w:r>
              <w:t>20%</w:t>
            </w: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Pr="00F5545D" w:rsidRDefault="00DA55C5" w:rsidP="00D75D9C">
            <w:pPr>
              <w:jc w:val="right"/>
            </w:pPr>
            <w:r>
              <w:t>40%</w:t>
            </w:r>
          </w:p>
        </w:tc>
        <w:tc>
          <w:tcPr>
            <w:tcW w:w="2160" w:type="dxa"/>
            <w:shd w:val="clear" w:color="auto" w:fill="auto"/>
          </w:tcPr>
          <w:p w:rsidR="00DA55C5" w:rsidRDefault="00DA55C5" w:rsidP="00D75D9C">
            <w:pPr>
              <w:jc w:val="right"/>
            </w:pPr>
            <w:r>
              <w:lastRenderedPageBreak/>
              <w:t>Excellent:≥90</w:t>
            </w:r>
          </w:p>
          <w:p w:rsidR="00DA55C5" w:rsidRDefault="00DA55C5" w:rsidP="00D75D9C">
            <w:pPr>
              <w:jc w:val="right"/>
            </w:pPr>
            <w:r>
              <w:t>Very good:80-89%</w:t>
            </w:r>
          </w:p>
          <w:p w:rsidR="00DA55C5" w:rsidRDefault="00DA55C5" w:rsidP="00D75D9C">
            <w:pPr>
              <w:jc w:val="right"/>
            </w:pPr>
            <w:r>
              <w:t xml:space="preserve">Good:70-79% </w:t>
            </w:r>
          </w:p>
          <w:p w:rsidR="00DA55C5" w:rsidRDefault="00DA55C5" w:rsidP="00D75D9C">
            <w:pPr>
              <w:jc w:val="right"/>
            </w:pPr>
            <w:r>
              <w:t>Medium:60-69%</w:t>
            </w:r>
          </w:p>
          <w:p w:rsidR="00DA55C5" w:rsidRDefault="00DA55C5" w:rsidP="00D75D9C">
            <w:pPr>
              <w:jc w:val="right"/>
            </w:pPr>
            <w:r>
              <w:lastRenderedPageBreak/>
              <w:t>Fair:50-59%</w:t>
            </w:r>
          </w:p>
          <w:p w:rsidR="00DA55C5" w:rsidRPr="00F5545D" w:rsidRDefault="00DA55C5" w:rsidP="00D75D9C">
            <w:pPr>
              <w:jc w:val="right"/>
            </w:pPr>
          </w:p>
        </w:tc>
        <w:tc>
          <w:tcPr>
            <w:tcW w:w="2250" w:type="dxa"/>
            <w:shd w:val="clear" w:color="auto" w:fill="auto"/>
          </w:tcPr>
          <w:p w:rsidR="00DA55C5" w:rsidRDefault="00DA55C5" w:rsidP="00D75D9C">
            <w:pPr>
              <w:jc w:val="right"/>
            </w:pPr>
            <w:r>
              <w:lastRenderedPageBreak/>
              <w:t xml:space="preserve">2 One hour EXM   </w:t>
            </w: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Pr="00F5545D" w:rsidRDefault="00DA55C5" w:rsidP="00D75D9C">
            <w:pPr>
              <w:jc w:val="right"/>
            </w:pPr>
            <w:r>
              <w:t>3 hours</w:t>
            </w:r>
          </w:p>
        </w:tc>
      </w:tr>
      <w:tr w:rsidR="00DA55C5" w:rsidRPr="00F5545D" w:rsidTr="00D75D9C">
        <w:trPr>
          <w:trHeight w:val="1754"/>
        </w:trPr>
        <w:tc>
          <w:tcPr>
            <w:tcW w:w="1428" w:type="dxa"/>
            <w:shd w:val="clear" w:color="auto" w:fill="auto"/>
          </w:tcPr>
          <w:p w:rsidR="00DA55C5" w:rsidRDefault="00DA55C5" w:rsidP="00D75D9C">
            <w:pPr>
              <w:jc w:val="right"/>
            </w:pPr>
            <w:r>
              <w:lastRenderedPageBreak/>
              <w:t xml:space="preserve">Practical EXM </w:t>
            </w:r>
          </w:p>
          <w:p w:rsidR="00DA55C5" w:rsidRDefault="00DA55C5" w:rsidP="00D75D9C">
            <w:pPr>
              <w:jc w:val="right"/>
              <w:rPr>
                <w:rtl/>
                <w:lang w:bidi="ar-YE"/>
              </w:rPr>
            </w:pPr>
          </w:p>
          <w:p w:rsidR="00DA55C5" w:rsidRDefault="00DA55C5" w:rsidP="00D75D9C">
            <w:pPr>
              <w:jc w:val="right"/>
            </w:pPr>
            <w:r>
              <w:t xml:space="preserve"> midterm EXM </w:t>
            </w:r>
          </w:p>
          <w:p w:rsidR="00DA55C5" w:rsidRPr="00F5545D" w:rsidRDefault="00DA55C5" w:rsidP="00D75D9C">
            <w:pPr>
              <w:jc w:val="right"/>
            </w:pPr>
            <w:r>
              <w:t>Final EXM</w:t>
            </w:r>
          </w:p>
        </w:tc>
        <w:tc>
          <w:tcPr>
            <w:tcW w:w="201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  <w:r>
              <w:t xml:space="preserve">By identification of slides , definition of pointed part and explain the figure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A55C5" w:rsidRDefault="00DA55C5" w:rsidP="00D75D9C">
            <w:pPr>
              <w:jc w:val="right"/>
              <w:rPr>
                <w:b/>
                <w:bCs/>
              </w:rPr>
            </w:pPr>
            <w:r w:rsidRPr="00D5608F">
              <w:rPr>
                <w:b/>
                <w:bCs/>
              </w:rPr>
              <w:t>30%</w:t>
            </w:r>
          </w:p>
          <w:p w:rsidR="00DA55C5" w:rsidRDefault="00DA55C5" w:rsidP="00D75D9C">
            <w:pPr>
              <w:jc w:val="right"/>
              <w:rPr>
                <w:b/>
                <w:bCs/>
                <w:rtl/>
                <w:lang w:bidi="ar-YE"/>
              </w:rPr>
            </w:pPr>
          </w:p>
          <w:p w:rsidR="00DA55C5" w:rsidRDefault="00DA55C5" w:rsidP="00D75D9C">
            <w:pPr>
              <w:jc w:val="right"/>
              <w:rPr>
                <w:b/>
                <w:bCs/>
                <w:lang w:bidi="ar-YE"/>
              </w:rPr>
            </w:pPr>
          </w:p>
          <w:p w:rsidR="00DA55C5" w:rsidRDefault="00DA55C5" w:rsidP="00D75D9C">
            <w:pPr>
              <w:jc w:val="right"/>
            </w:pPr>
            <w:r w:rsidRPr="00D5608F">
              <w:t>10%</w:t>
            </w:r>
          </w:p>
          <w:p w:rsidR="00DA55C5" w:rsidRDefault="00DA55C5" w:rsidP="00D75D9C">
            <w:pPr>
              <w:jc w:val="right"/>
            </w:pPr>
            <w:r>
              <w:t>A</w:t>
            </w:r>
          </w:p>
          <w:p w:rsidR="00DA55C5" w:rsidRPr="00D5608F" w:rsidRDefault="00DA55C5" w:rsidP="00D75D9C">
            <w:pPr>
              <w:jc w:val="right"/>
            </w:pPr>
            <w:r>
              <w:t>20%</w:t>
            </w:r>
          </w:p>
        </w:tc>
        <w:tc>
          <w:tcPr>
            <w:tcW w:w="216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</w:p>
        </w:tc>
        <w:tc>
          <w:tcPr>
            <w:tcW w:w="2250" w:type="dxa"/>
            <w:shd w:val="clear" w:color="auto" w:fill="auto"/>
          </w:tcPr>
          <w:p w:rsidR="00DA55C5" w:rsidRDefault="00DA55C5" w:rsidP="00D75D9C">
            <w:pPr>
              <w:jc w:val="right"/>
            </w:pPr>
            <w:r>
              <w:t xml:space="preserve">1hour </w:t>
            </w:r>
          </w:p>
          <w:p w:rsidR="00DA55C5" w:rsidRDefault="00DA55C5" w:rsidP="00D75D9C">
            <w:pPr>
              <w:jc w:val="right"/>
            </w:pPr>
          </w:p>
          <w:p w:rsidR="00DA55C5" w:rsidRDefault="00DA55C5" w:rsidP="00D75D9C">
            <w:pPr>
              <w:jc w:val="right"/>
            </w:pPr>
          </w:p>
          <w:p w:rsidR="00DA55C5" w:rsidRPr="00F5545D" w:rsidRDefault="00DA55C5" w:rsidP="00D75D9C">
            <w:pPr>
              <w:jc w:val="right"/>
            </w:pPr>
            <w:r>
              <w:t>1hour</w:t>
            </w:r>
          </w:p>
        </w:tc>
      </w:tr>
      <w:tr w:rsidR="00DA55C5" w:rsidRPr="00F5545D" w:rsidTr="00D75D9C">
        <w:trPr>
          <w:trHeight w:val="1094"/>
        </w:trPr>
        <w:tc>
          <w:tcPr>
            <w:tcW w:w="1428" w:type="dxa"/>
            <w:shd w:val="clear" w:color="auto" w:fill="auto"/>
          </w:tcPr>
          <w:p w:rsidR="00DA55C5" w:rsidRDefault="00DA55C5" w:rsidP="00D75D9C">
            <w:pPr>
              <w:jc w:val="right"/>
              <w:rPr>
                <w:b/>
                <w:bCs/>
                <w:lang w:bidi="ar-YE"/>
              </w:rPr>
            </w:pPr>
            <w:r w:rsidRPr="00D5608F">
              <w:rPr>
                <w:b/>
                <w:bCs/>
              </w:rPr>
              <w:t>GWK</w:t>
            </w:r>
          </w:p>
          <w:p w:rsidR="00DA55C5" w:rsidRPr="00D5608F" w:rsidRDefault="00DA55C5" w:rsidP="00D75D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PRS</w:t>
            </w:r>
          </w:p>
        </w:tc>
        <w:tc>
          <w:tcPr>
            <w:tcW w:w="2010" w:type="dxa"/>
            <w:shd w:val="clear" w:color="auto" w:fill="auto"/>
          </w:tcPr>
          <w:p w:rsidR="00DA55C5" w:rsidRDefault="00DA55C5" w:rsidP="00D75D9C">
            <w:pPr>
              <w:jc w:val="right"/>
              <w:rPr>
                <w:rtl/>
                <w:lang w:bidi="ar-YE"/>
              </w:rPr>
            </w:pPr>
            <w:r>
              <w:t>Quiz +report</w:t>
            </w:r>
          </w:p>
          <w:p w:rsidR="00DA55C5" w:rsidRPr="00774294" w:rsidRDefault="00DA55C5" w:rsidP="00D75D9C">
            <w:pPr>
              <w:jc w:val="right"/>
            </w:pPr>
            <w:r>
              <w:t>tutorial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DA55C5" w:rsidRDefault="00DA55C5" w:rsidP="00D75D9C">
            <w:pPr>
              <w:jc w:val="right"/>
              <w:rPr>
                <w:rtl/>
                <w:lang w:bidi="ar-YE"/>
              </w:rPr>
            </w:pPr>
            <w:r>
              <w:t>5%</w:t>
            </w:r>
          </w:p>
          <w:p w:rsidR="00DA55C5" w:rsidRPr="00774294" w:rsidRDefault="00DA55C5" w:rsidP="00D75D9C">
            <w:pPr>
              <w:jc w:val="right"/>
            </w:pPr>
            <w:r>
              <w:t>5%</w:t>
            </w:r>
          </w:p>
        </w:tc>
        <w:tc>
          <w:tcPr>
            <w:tcW w:w="216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</w:p>
        </w:tc>
        <w:tc>
          <w:tcPr>
            <w:tcW w:w="2250" w:type="dxa"/>
            <w:shd w:val="clear" w:color="auto" w:fill="auto"/>
          </w:tcPr>
          <w:p w:rsidR="00DA55C5" w:rsidRPr="00F5545D" w:rsidRDefault="00DA55C5" w:rsidP="00D75D9C">
            <w:pPr>
              <w:jc w:val="right"/>
            </w:pPr>
          </w:p>
        </w:tc>
      </w:tr>
    </w:tbl>
    <w:p w:rsidR="00DA55C5" w:rsidRPr="0097505C" w:rsidRDefault="00DA55C5" w:rsidP="0097505C">
      <w:pPr>
        <w:jc w:val="right"/>
        <w:rPr>
          <w:b/>
          <w:sz w:val="24"/>
          <w:szCs w:val="24"/>
          <w:rtl/>
          <w:lang w:bidi="ar-YE"/>
        </w:rPr>
      </w:pPr>
    </w:p>
    <w:p w:rsidR="0097505C" w:rsidRPr="0097505C" w:rsidRDefault="004B39B9" w:rsidP="0097505C">
      <w:pPr>
        <w:jc w:val="right"/>
        <w:rPr>
          <w:b/>
          <w:sz w:val="24"/>
          <w:szCs w:val="24"/>
        </w:rPr>
      </w:pPr>
      <w:r w:rsidRPr="0097505C">
        <w:rPr>
          <w:b/>
          <w:sz w:val="24"/>
          <w:szCs w:val="24"/>
        </w:rPr>
        <w:t>14. Learning Session Structure</w:t>
      </w:r>
    </w:p>
    <w:p w:rsidR="0097505C" w:rsidRDefault="004B39B9" w:rsidP="0097505C">
      <w:pPr>
        <w:jc w:val="right"/>
        <w:rPr>
          <w:sz w:val="24"/>
          <w:szCs w:val="24"/>
        </w:rPr>
      </w:pPr>
      <w:r w:rsidRPr="0097505C">
        <w:rPr>
          <w:b/>
          <w:sz w:val="24"/>
          <w:szCs w:val="24"/>
        </w:rPr>
        <w:t xml:space="preserve"> </w:t>
      </w:r>
      <w:r w:rsidR="0097505C" w:rsidRPr="0097505C">
        <w:rPr>
          <w:sz w:val="24"/>
          <w:szCs w:val="24"/>
        </w:rPr>
        <w:t xml:space="preserve">1 ×2 hr. </w:t>
      </w:r>
      <w:proofErr w:type="gramStart"/>
      <w:r w:rsidR="0097505C" w:rsidRPr="0097505C">
        <w:rPr>
          <w:sz w:val="24"/>
          <w:szCs w:val="24"/>
        </w:rPr>
        <w:t>lectures ,</w:t>
      </w:r>
      <w:proofErr w:type="gramEnd"/>
      <w:r w:rsidR="0097505C" w:rsidRPr="0097505C">
        <w:rPr>
          <w:sz w:val="24"/>
          <w:szCs w:val="24"/>
        </w:rPr>
        <w:t xml:space="preserve"> 1×2hr. practical in 14 weeks .</w:t>
      </w:r>
    </w:p>
    <w:p w:rsidR="0097505C" w:rsidRPr="0097505C" w:rsidRDefault="0097505C" w:rsidP="0097505C">
      <w:pPr>
        <w:jc w:val="right"/>
        <w:rPr>
          <w:b/>
          <w:sz w:val="24"/>
          <w:szCs w:val="24"/>
        </w:rPr>
      </w:pPr>
      <w:r w:rsidRPr="0097505C">
        <w:rPr>
          <w:b/>
          <w:sz w:val="24"/>
          <w:szCs w:val="24"/>
        </w:rPr>
        <w:t>16. Bibliography</w:t>
      </w:r>
      <w:r w:rsidR="006B0A74" w:rsidRPr="006B0A74">
        <w:rPr>
          <w:bCs/>
          <w:sz w:val="24"/>
          <w:szCs w:val="24"/>
        </w:rPr>
        <w:t xml:space="preserve">/ Introduction to environmental microbiology by Barbara </w:t>
      </w:r>
      <w:proofErr w:type="gramStart"/>
      <w:r w:rsidR="006B0A74" w:rsidRPr="006B0A74">
        <w:rPr>
          <w:bCs/>
          <w:sz w:val="24"/>
          <w:szCs w:val="24"/>
        </w:rPr>
        <w:t>K ,</w:t>
      </w:r>
      <w:proofErr w:type="spellStart"/>
      <w:r w:rsidR="006B0A74" w:rsidRPr="006B0A74">
        <w:rPr>
          <w:bCs/>
          <w:sz w:val="24"/>
          <w:szCs w:val="24"/>
        </w:rPr>
        <w:t>Waldemar</w:t>
      </w:r>
      <w:proofErr w:type="spellEnd"/>
      <w:proofErr w:type="gramEnd"/>
      <w:r w:rsidR="006B0A74" w:rsidRPr="006B0A74">
        <w:rPr>
          <w:bCs/>
          <w:sz w:val="24"/>
          <w:szCs w:val="24"/>
        </w:rPr>
        <w:t xml:space="preserve"> A, </w:t>
      </w:r>
      <w:proofErr w:type="spellStart"/>
      <w:r w:rsidR="006B0A74" w:rsidRPr="006B0A74">
        <w:rPr>
          <w:bCs/>
          <w:sz w:val="24"/>
          <w:szCs w:val="24"/>
        </w:rPr>
        <w:t>Kazimirz,G</w:t>
      </w:r>
      <w:proofErr w:type="spellEnd"/>
      <w:r w:rsidR="006B0A74" w:rsidRPr="006B0A74">
        <w:rPr>
          <w:bCs/>
          <w:sz w:val="24"/>
          <w:szCs w:val="24"/>
        </w:rPr>
        <w:t xml:space="preserve">, and </w:t>
      </w:r>
      <w:proofErr w:type="spellStart"/>
      <w:r w:rsidR="006B0A74" w:rsidRPr="006B0A74">
        <w:rPr>
          <w:bCs/>
          <w:sz w:val="24"/>
          <w:szCs w:val="24"/>
        </w:rPr>
        <w:t>Adam,P</w:t>
      </w:r>
      <w:proofErr w:type="spellEnd"/>
      <w:r w:rsidR="006B0A74" w:rsidRPr="006B0A74">
        <w:rPr>
          <w:bCs/>
          <w:sz w:val="24"/>
          <w:szCs w:val="24"/>
        </w:rPr>
        <w:t>.(2006)</w:t>
      </w:r>
    </w:p>
    <w:p w:rsidR="006B0A74" w:rsidRPr="00B83EFD" w:rsidRDefault="006B0A74" w:rsidP="006B0A74">
      <w:pPr>
        <w:jc w:val="right"/>
        <w:rPr>
          <w:b/>
          <w:sz w:val="24"/>
          <w:szCs w:val="24"/>
        </w:rPr>
      </w:pPr>
      <w:r w:rsidRPr="00B83EFD">
        <w:rPr>
          <w:b/>
          <w:sz w:val="24"/>
          <w:szCs w:val="24"/>
        </w:rPr>
        <w:t>1</w:t>
      </w:r>
      <w:r w:rsidR="004B39B9" w:rsidRPr="00B83EFD">
        <w:rPr>
          <w:b/>
          <w:sz w:val="24"/>
          <w:szCs w:val="24"/>
        </w:rPr>
        <w:t>7. Authored by</w:t>
      </w:r>
      <w:r w:rsidRPr="00B83EFD">
        <w:rPr>
          <w:b/>
          <w:sz w:val="24"/>
          <w:szCs w:val="24"/>
        </w:rPr>
        <w:t xml:space="preserve"> / </w:t>
      </w:r>
      <w:proofErr w:type="spellStart"/>
      <w:r w:rsidRPr="00B83EFD">
        <w:rPr>
          <w:bCs/>
          <w:sz w:val="24"/>
          <w:szCs w:val="24"/>
        </w:rPr>
        <w:t>Dr.Salah</w:t>
      </w:r>
      <w:proofErr w:type="spellEnd"/>
      <w:r w:rsidRPr="00B83EFD">
        <w:rPr>
          <w:bCs/>
          <w:sz w:val="24"/>
          <w:szCs w:val="24"/>
        </w:rPr>
        <w:t xml:space="preserve"> Mahdi </w:t>
      </w:r>
      <w:proofErr w:type="spellStart"/>
      <w:r w:rsidRPr="00B83EFD">
        <w:rPr>
          <w:bCs/>
          <w:sz w:val="24"/>
          <w:szCs w:val="24"/>
        </w:rPr>
        <w:t>Saleem</w:t>
      </w:r>
      <w:proofErr w:type="spellEnd"/>
    </w:p>
    <w:p w:rsidR="004B39B9" w:rsidRPr="00B83EFD" w:rsidRDefault="004B39B9" w:rsidP="006B0A74">
      <w:pPr>
        <w:jc w:val="right"/>
        <w:rPr>
          <w:b/>
          <w:sz w:val="24"/>
          <w:szCs w:val="24"/>
        </w:rPr>
      </w:pPr>
      <w:r w:rsidRPr="00B83EFD">
        <w:rPr>
          <w:b/>
          <w:sz w:val="24"/>
          <w:szCs w:val="24"/>
        </w:rPr>
        <w:t>18. Validated and Verified by</w:t>
      </w:r>
    </w:p>
    <w:p w:rsidR="000C064D" w:rsidRPr="004B39B9" w:rsidRDefault="000C064D" w:rsidP="00601690">
      <w:pPr>
        <w:rPr>
          <w:rtl/>
          <w:lang w:bidi="ar-YE"/>
        </w:rPr>
      </w:pPr>
      <w:bookmarkStart w:id="0" w:name="_GoBack"/>
      <w:bookmarkEnd w:id="0"/>
    </w:p>
    <w:sectPr w:rsidR="000C064D" w:rsidRPr="004B39B9" w:rsidSect="000B4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7747"/>
    <w:rsid w:val="000B4FFF"/>
    <w:rsid w:val="000C064D"/>
    <w:rsid w:val="001B2B27"/>
    <w:rsid w:val="001B67F2"/>
    <w:rsid w:val="001F376C"/>
    <w:rsid w:val="00395006"/>
    <w:rsid w:val="0048717D"/>
    <w:rsid w:val="004B39B9"/>
    <w:rsid w:val="005B0806"/>
    <w:rsid w:val="005E43E2"/>
    <w:rsid w:val="005F396C"/>
    <w:rsid w:val="00601690"/>
    <w:rsid w:val="00621D71"/>
    <w:rsid w:val="006604A6"/>
    <w:rsid w:val="00696C34"/>
    <w:rsid w:val="006A3688"/>
    <w:rsid w:val="006B0A74"/>
    <w:rsid w:val="006E3080"/>
    <w:rsid w:val="007F21CB"/>
    <w:rsid w:val="00867B0D"/>
    <w:rsid w:val="00876CF0"/>
    <w:rsid w:val="008901D9"/>
    <w:rsid w:val="009421B2"/>
    <w:rsid w:val="0097505C"/>
    <w:rsid w:val="009A141B"/>
    <w:rsid w:val="00A104E2"/>
    <w:rsid w:val="00A35E8A"/>
    <w:rsid w:val="00A95D38"/>
    <w:rsid w:val="00B55D25"/>
    <w:rsid w:val="00B83EFD"/>
    <w:rsid w:val="00B97A5D"/>
    <w:rsid w:val="00C3418F"/>
    <w:rsid w:val="00CC7747"/>
    <w:rsid w:val="00CE766B"/>
    <w:rsid w:val="00D4241E"/>
    <w:rsid w:val="00D5148E"/>
    <w:rsid w:val="00D640B3"/>
    <w:rsid w:val="00DA55C5"/>
    <w:rsid w:val="00E125DD"/>
    <w:rsid w:val="00E40EC7"/>
    <w:rsid w:val="00EF39DF"/>
    <w:rsid w:val="00F40E7D"/>
    <w:rsid w:val="00F7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CF4DC-B757-4C96-B428-D49E0590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Dr.Salh</dc:creator>
  <cp:keywords/>
  <dc:description/>
  <cp:lastModifiedBy>shorish goron</cp:lastModifiedBy>
  <cp:revision>30</cp:revision>
  <dcterms:created xsi:type="dcterms:W3CDTF">2014-11-14T08:22:00Z</dcterms:created>
  <dcterms:modified xsi:type="dcterms:W3CDTF">2014-11-15T09:04:00Z</dcterms:modified>
</cp:coreProperties>
</file>